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BDC" w:rsidRPr="00EA7BDC" w:rsidRDefault="00EA7BDC" w:rsidP="00EA7BDC">
      <w:pPr>
        <w:rPr>
          <w:rFonts w:asciiTheme="minorHAnsi" w:eastAsia="新細明體" w:hAnsiTheme="minorHAnsi" w:cs="Arial"/>
          <w:b/>
          <w:sz w:val="24"/>
          <w:szCs w:val="24"/>
          <w:lang w:eastAsia="ja-JP"/>
        </w:rPr>
      </w:pPr>
      <w:bookmarkStart w:id="0" w:name="OLE_LINK103"/>
      <w:bookmarkStart w:id="1" w:name="OLE_LINK104"/>
      <w:r w:rsidRPr="00EA7BDC">
        <w:rPr>
          <w:rFonts w:asciiTheme="minorHAnsi" w:eastAsia="新細明體" w:hAnsiTheme="minorHAnsi" w:cs="Arial"/>
          <w:b/>
          <w:sz w:val="24"/>
          <w:szCs w:val="24"/>
          <w:lang w:eastAsia="ja-JP"/>
        </w:rPr>
        <w:t>3GPP TSG-RAN WG4 Meeting AH-1807</w:t>
      </w:r>
      <w:r w:rsidRPr="00EA7BDC">
        <w:rPr>
          <w:rFonts w:asciiTheme="minorHAnsi" w:eastAsia="新細明體" w:hAnsiTheme="minorHAnsi" w:cs="Arial"/>
          <w:b/>
          <w:sz w:val="24"/>
          <w:szCs w:val="24"/>
          <w:lang w:eastAsia="ja-JP"/>
        </w:rPr>
        <w:tab/>
      </w:r>
      <w:r>
        <w:rPr>
          <w:rFonts w:asciiTheme="minorHAnsi" w:eastAsia="新細明體" w:hAnsiTheme="minorHAnsi" w:cs="Arial"/>
          <w:b/>
          <w:sz w:val="24"/>
          <w:szCs w:val="24"/>
          <w:lang w:eastAsia="ja-JP"/>
        </w:rPr>
        <w:tab/>
      </w:r>
      <w:r>
        <w:rPr>
          <w:rFonts w:asciiTheme="minorHAnsi" w:eastAsia="新細明體" w:hAnsiTheme="minorHAnsi" w:cs="Arial"/>
          <w:b/>
          <w:sz w:val="24"/>
          <w:szCs w:val="24"/>
          <w:lang w:eastAsia="ja-JP"/>
        </w:rPr>
        <w:tab/>
      </w:r>
      <w:bookmarkStart w:id="2" w:name="_GoBack"/>
      <w:bookmarkEnd w:id="2"/>
      <w:r>
        <w:rPr>
          <w:rFonts w:asciiTheme="minorHAnsi" w:eastAsia="新細明體" w:hAnsiTheme="minorHAnsi" w:cs="Arial"/>
          <w:b/>
          <w:sz w:val="24"/>
          <w:szCs w:val="24"/>
          <w:lang w:eastAsia="ja-JP"/>
        </w:rPr>
        <w:tab/>
        <w:t xml:space="preserve">         </w:t>
      </w:r>
      <w:r w:rsidR="00C2651E">
        <w:rPr>
          <w:rFonts w:asciiTheme="minorHAnsi" w:eastAsia="新細明體" w:hAnsiTheme="minorHAnsi" w:cs="Arial"/>
          <w:b/>
          <w:sz w:val="24"/>
          <w:szCs w:val="24"/>
          <w:lang w:eastAsia="ja-JP"/>
        </w:rPr>
        <w:t xml:space="preserve">                           </w:t>
      </w:r>
      <w:r w:rsidR="001B4273">
        <w:rPr>
          <w:rFonts w:asciiTheme="minorHAnsi" w:eastAsia="新細明體" w:hAnsiTheme="minorHAnsi" w:cs="Arial"/>
          <w:b/>
          <w:sz w:val="24"/>
          <w:szCs w:val="24"/>
          <w:lang w:eastAsia="ja-JP"/>
        </w:rPr>
        <w:t>R4-1808915</w:t>
      </w:r>
    </w:p>
    <w:p w:rsidR="00EA7BDC" w:rsidRDefault="00EA7BDC" w:rsidP="00EA7BDC">
      <w:pPr>
        <w:rPr>
          <w:rFonts w:asciiTheme="minorHAnsi" w:eastAsia="新細明體" w:hAnsiTheme="minorHAnsi" w:cs="Arial"/>
          <w:b/>
          <w:sz w:val="24"/>
          <w:szCs w:val="24"/>
          <w:lang w:eastAsia="ja-JP"/>
        </w:rPr>
      </w:pPr>
      <w:r w:rsidRPr="00EA7BDC">
        <w:rPr>
          <w:rFonts w:asciiTheme="minorHAnsi" w:eastAsia="新細明體" w:hAnsiTheme="minorHAnsi" w:cs="Arial"/>
          <w:b/>
          <w:sz w:val="24"/>
          <w:szCs w:val="24"/>
          <w:lang w:eastAsia="ja-JP"/>
        </w:rPr>
        <w:t xml:space="preserve">Montreal, Canada, </w:t>
      </w:r>
      <w:r w:rsidR="00CC6E99" w:rsidRPr="00EA7BDC">
        <w:rPr>
          <w:rFonts w:asciiTheme="minorHAnsi" w:eastAsia="新細明體" w:hAnsiTheme="minorHAnsi" w:cs="Arial"/>
          <w:b/>
          <w:sz w:val="24"/>
          <w:szCs w:val="24"/>
          <w:lang w:eastAsia="ja-JP"/>
        </w:rPr>
        <w:t>2</w:t>
      </w:r>
      <w:r w:rsidR="00CC6E99" w:rsidRPr="00F87578">
        <w:rPr>
          <w:rFonts w:asciiTheme="minorHAnsi" w:eastAsia="新細明體" w:hAnsiTheme="minorHAnsi" w:cs="Arial"/>
          <w:b/>
          <w:sz w:val="24"/>
          <w:szCs w:val="24"/>
          <w:vertAlign w:val="superscript"/>
          <w:lang w:eastAsia="ja-JP"/>
        </w:rPr>
        <w:t>nd</w:t>
      </w:r>
      <w:r w:rsidR="00CC6E99" w:rsidRPr="00EA7BDC">
        <w:rPr>
          <w:rFonts w:asciiTheme="minorHAnsi" w:eastAsia="新細明體" w:hAnsiTheme="minorHAnsi" w:cs="Arial"/>
          <w:b/>
          <w:sz w:val="24"/>
          <w:szCs w:val="24"/>
          <w:lang w:eastAsia="ja-JP"/>
        </w:rPr>
        <w:t xml:space="preserve"> </w:t>
      </w:r>
      <w:r w:rsidRPr="00EA7BDC">
        <w:rPr>
          <w:rFonts w:asciiTheme="minorHAnsi" w:eastAsia="新細明體" w:hAnsiTheme="minorHAnsi" w:cs="Arial"/>
          <w:b/>
          <w:sz w:val="24"/>
          <w:szCs w:val="24"/>
          <w:lang w:eastAsia="ja-JP"/>
        </w:rPr>
        <w:t>– 6</w:t>
      </w:r>
      <w:r w:rsidRPr="00F87578">
        <w:rPr>
          <w:rFonts w:asciiTheme="minorHAnsi" w:eastAsia="新細明體" w:hAnsiTheme="minorHAnsi" w:cs="Arial"/>
          <w:b/>
          <w:sz w:val="24"/>
          <w:szCs w:val="24"/>
          <w:vertAlign w:val="superscript"/>
          <w:lang w:eastAsia="ja-JP"/>
        </w:rPr>
        <w:t>th</w:t>
      </w:r>
      <w:r w:rsidRPr="00EA7BDC">
        <w:rPr>
          <w:rFonts w:asciiTheme="minorHAnsi" w:eastAsia="新細明體" w:hAnsiTheme="minorHAnsi" w:cs="Arial"/>
          <w:b/>
          <w:sz w:val="24"/>
          <w:szCs w:val="24"/>
          <w:lang w:eastAsia="ja-JP"/>
        </w:rPr>
        <w:t xml:space="preserve"> July, 2018</w:t>
      </w:r>
      <w:r>
        <w:rPr>
          <w:rFonts w:asciiTheme="minorHAnsi" w:eastAsia="新細明體" w:hAnsiTheme="minorHAnsi" w:cs="Arial"/>
          <w:b/>
          <w:sz w:val="24"/>
          <w:szCs w:val="24"/>
          <w:lang w:eastAsia="ja-JP"/>
        </w:rPr>
        <w:t xml:space="preserve">             </w:t>
      </w:r>
    </w:p>
    <w:p w:rsidR="00C468B7" w:rsidRPr="00FD1290" w:rsidRDefault="00C468B7" w:rsidP="00EA7BDC">
      <w:pPr>
        <w:rPr>
          <w:rFonts w:cs="Arial"/>
          <w:b/>
          <w:bCs/>
          <w:sz w:val="24"/>
        </w:rPr>
      </w:pPr>
      <w:r>
        <w:rPr>
          <w:rFonts w:cs="Arial"/>
          <w:b/>
          <w:bCs/>
          <w:sz w:val="24"/>
        </w:rPr>
        <w:t>Agenda item</w:t>
      </w:r>
      <w:r w:rsidRPr="001345EA">
        <w:rPr>
          <w:rFonts w:cs="Arial"/>
          <w:b/>
          <w:bCs/>
          <w:sz w:val="24"/>
        </w:rPr>
        <w:t xml:space="preserve">:            </w:t>
      </w:r>
      <w:r w:rsidR="00EA7BDC">
        <w:rPr>
          <w:rFonts w:cs="Arial"/>
          <w:b/>
          <w:bCs/>
          <w:sz w:val="24"/>
        </w:rPr>
        <w:t>5.2.</w:t>
      </w:r>
      <w:r w:rsidR="001B4273">
        <w:rPr>
          <w:rFonts w:cs="Arial"/>
          <w:b/>
          <w:bCs/>
          <w:sz w:val="24"/>
        </w:rPr>
        <w:t>8.1</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CC6E99">
        <w:rPr>
          <w:b/>
          <w:bCs/>
          <w:sz w:val="24"/>
          <w:szCs w:val="24"/>
        </w:rPr>
        <w:t xml:space="preserve">Remaining issues </w:t>
      </w:r>
      <w:r w:rsidR="00AD228B">
        <w:rPr>
          <w:b/>
          <w:bCs/>
          <w:sz w:val="24"/>
          <w:szCs w:val="24"/>
        </w:rPr>
        <w:t xml:space="preserve">on </w:t>
      </w:r>
      <w:r w:rsidR="00131FC3">
        <w:rPr>
          <w:b/>
          <w:bCs/>
          <w:sz w:val="24"/>
          <w:szCs w:val="24"/>
        </w:rPr>
        <w:t>RLM</w:t>
      </w:r>
      <w:r w:rsidR="00AF34A7">
        <w:rPr>
          <w:b/>
          <w:bCs/>
          <w:sz w:val="24"/>
          <w:szCs w:val="24"/>
        </w:rPr>
        <w:t xml:space="preserve"> </w:t>
      </w:r>
    </w:p>
    <w:p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A85507" w:rsidRDefault="00A73AF2" w:rsidP="00B45170">
      <w:pPr>
        <w:pStyle w:val="1"/>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1</w:t>
      </w:r>
      <w:r w:rsidRPr="00A85507">
        <w:rPr>
          <w:rFonts w:asciiTheme="minorHAnsi" w:hAnsiTheme="minorHAnsi" w:cs="Calibri"/>
          <w:color w:val="0D0D0D"/>
          <w:sz w:val="24"/>
          <w:szCs w:val="24"/>
        </w:rPr>
        <w:tab/>
      </w:r>
      <w:r w:rsidRPr="00A85507">
        <w:rPr>
          <w:rFonts w:asciiTheme="minorHAnsi" w:hAnsiTheme="minorHAnsi" w:cs="Calibri"/>
          <w:b/>
          <w:color w:val="0D0D0D"/>
          <w:sz w:val="24"/>
          <w:szCs w:val="24"/>
        </w:rPr>
        <w:t>Introduction</w:t>
      </w:r>
      <w:r w:rsidRPr="00A85507">
        <w:rPr>
          <w:rFonts w:asciiTheme="minorHAnsi" w:eastAsia="新細明體" w:hAnsiTheme="minorHAnsi" w:cs="Calibri"/>
          <w:color w:val="0D0D0D"/>
          <w:sz w:val="24"/>
          <w:szCs w:val="24"/>
          <w:lang w:eastAsia="zh-TW"/>
        </w:rPr>
        <w:t xml:space="preserve"> </w:t>
      </w:r>
    </w:p>
    <w:p w:rsidR="00EA7BDC" w:rsidRPr="00A85507" w:rsidRDefault="002D3227" w:rsidP="00333AEF">
      <w:pPr>
        <w:spacing w:after="0"/>
        <w:jc w:val="both"/>
        <w:rPr>
          <w:rFonts w:asciiTheme="minorHAnsi" w:hAnsiTheme="minorHAnsi"/>
          <w:lang w:val="en-GB" w:eastAsia="zh-TW"/>
        </w:rPr>
      </w:pPr>
      <w:bookmarkStart w:id="3" w:name="OLE_LINK1"/>
      <w:bookmarkStart w:id="4" w:name="OLE_LINK2"/>
      <w:bookmarkStart w:id="5" w:name="OLE_LINK132"/>
      <w:bookmarkStart w:id="6" w:name="OLE_LINK133"/>
      <w:r w:rsidRPr="00A85507">
        <w:rPr>
          <w:rFonts w:asciiTheme="minorHAnsi" w:hAnsiTheme="minorHAnsi"/>
          <w:lang w:val="en-GB" w:eastAsia="zh-TW"/>
        </w:rPr>
        <w:t xml:space="preserve">In the </w:t>
      </w:r>
      <w:r w:rsidR="00EA7BDC" w:rsidRPr="00A85507">
        <w:rPr>
          <w:rFonts w:asciiTheme="minorHAnsi" w:hAnsiTheme="minorHAnsi"/>
          <w:lang w:val="en-GB" w:eastAsia="zh-TW"/>
        </w:rPr>
        <w:t>agreed</w:t>
      </w:r>
      <w:r w:rsidRPr="00A85507">
        <w:rPr>
          <w:rFonts w:asciiTheme="minorHAnsi" w:hAnsiTheme="minorHAnsi"/>
          <w:lang w:val="en-GB" w:eastAsia="zh-TW"/>
        </w:rPr>
        <w:t xml:space="preserve"> CR</w:t>
      </w:r>
      <w:r w:rsidR="003D1C9C">
        <w:rPr>
          <w:rFonts w:asciiTheme="minorHAnsi" w:hAnsiTheme="minorHAnsi"/>
          <w:lang w:val="en-GB" w:eastAsia="zh-TW"/>
        </w:rPr>
        <w:t>s</w:t>
      </w:r>
      <w:r w:rsidR="00AD228B" w:rsidRPr="00A85507">
        <w:rPr>
          <w:rFonts w:asciiTheme="minorHAnsi" w:hAnsiTheme="minorHAnsi"/>
          <w:lang w:val="en-GB" w:eastAsia="zh-TW"/>
        </w:rPr>
        <w:t>,</w:t>
      </w:r>
      <w:r w:rsidR="00EA7BDC" w:rsidRPr="00A85507">
        <w:rPr>
          <w:rFonts w:asciiTheme="minorHAnsi" w:hAnsiTheme="minorHAnsi"/>
        </w:rPr>
        <w:t xml:space="preserve"> </w:t>
      </w:r>
      <w:r w:rsidR="003D1C9C">
        <w:rPr>
          <w:rFonts w:asciiTheme="minorHAnsi" w:hAnsiTheme="minorHAnsi"/>
          <w:lang w:val="en-GB" w:eastAsia="zh-TW"/>
        </w:rPr>
        <w:t>R4-1808521</w:t>
      </w:r>
      <w:r w:rsidRPr="00A85507">
        <w:rPr>
          <w:rFonts w:asciiTheme="minorHAnsi" w:hAnsiTheme="minorHAnsi"/>
          <w:lang w:eastAsia="zh-TW"/>
        </w:rPr>
        <w:t>[1</w:t>
      </w:r>
      <w:r w:rsidR="00AD228B" w:rsidRPr="00A85507">
        <w:rPr>
          <w:rFonts w:asciiTheme="minorHAnsi" w:hAnsiTheme="minorHAnsi"/>
          <w:lang w:eastAsia="zh-TW"/>
        </w:rPr>
        <w:t>]</w:t>
      </w:r>
      <w:r w:rsidR="003D1C9C">
        <w:rPr>
          <w:rFonts w:asciiTheme="minorHAnsi" w:hAnsiTheme="minorHAnsi"/>
          <w:lang w:eastAsia="zh-TW"/>
        </w:rPr>
        <w:t xml:space="preserve"> and R4-1808525[2]</w:t>
      </w:r>
      <w:r w:rsidR="00AD228B" w:rsidRPr="00A85507">
        <w:rPr>
          <w:rFonts w:asciiTheme="minorHAnsi" w:hAnsiTheme="minorHAnsi"/>
          <w:lang w:val="en-GB" w:eastAsia="zh-TW"/>
        </w:rPr>
        <w:t xml:space="preserve">, </w:t>
      </w:r>
      <w:r w:rsidR="00EA7BDC" w:rsidRPr="00A85507">
        <w:rPr>
          <w:rFonts w:asciiTheme="minorHAnsi" w:hAnsiTheme="minorHAnsi"/>
          <w:lang w:val="en-GB" w:eastAsia="zh-TW"/>
        </w:rPr>
        <w:t xml:space="preserve">RAN4 </w:t>
      </w:r>
      <w:r w:rsidR="003D1C9C">
        <w:rPr>
          <w:rFonts w:asciiTheme="minorHAnsi" w:hAnsiTheme="minorHAnsi"/>
          <w:lang w:val="en-GB" w:eastAsia="zh-TW"/>
        </w:rPr>
        <w:t>discussed the CSI-RS based RLM and SSB based RLM respectively.</w:t>
      </w:r>
      <w:r w:rsidR="00AD228B" w:rsidRPr="00A85507">
        <w:rPr>
          <w:rFonts w:asciiTheme="minorHAnsi" w:hAnsiTheme="minorHAnsi"/>
          <w:lang w:val="en-GB" w:eastAsia="zh-TW"/>
        </w:rPr>
        <w:t xml:space="preserve"> </w:t>
      </w:r>
      <w:r w:rsidR="00EA7BDC" w:rsidRPr="00A85507">
        <w:rPr>
          <w:rFonts w:asciiTheme="minorHAnsi" w:hAnsiTheme="minorHAnsi"/>
          <w:lang w:val="en-GB" w:eastAsia="zh-TW"/>
        </w:rPr>
        <w:t xml:space="preserve">However, there are some issues are not discussed. In this contribution, we </w:t>
      </w:r>
      <w:r w:rsidR="003D1C9C" w:rsidRPr="003D1C9C">
        <w:rPr>
          <w:rFonts w:asciiTheme="minorHAnsi" w:hAnsiTheme="minorHAnsi"/>
          <w:lang w:val="en-GB" w:eastAsia="zh-TW"/>
        </w:rPr>
        <w:t xml:space="preserve">provide views on </w:t>
      </w:r>
      <w:r w:rsidR="003D1C9C">
        <w:rPr>
          <w:rFonts w:asciiTheme="minorHAnsi" w:hAnsiTheme="minorHAnsi"/>
          <w:lang w:val="en-GB" w:eastAsia="zh-TW"/>
        </w:rPr>
        <w:t xml:space="preserve">the </w:t>
      </w:r>
      <w:r w:rsidR="00EA7BDC" w:rsidRPr="00A85507">
        <w:rPr>
          <w:rFonts w:asciiTheme="minorHAnsi" w:hAnsiTheme="minorHAnsi"/>
          <w:lang w:val="en-GB" w:eastAsia="zh-TW"/>
        </w:rPr>
        <w:t>following remaining issues:</w:t>
      </w:r>
    </w:p>
    <w:p w:rsidR="003D1C9C" w:rsidRPr="004723F4" w:rsidRDefault="003D1C9C" w:rsidP="00333AEF">
      <w:pPr>
        <w:pStyle w:val="a9"/>
        <w:numPr>
          <w:ilvl w:val="0"/>
          <w:numId w:val="1"/>
        </w:numPr>
        <w:jc w:val="both"/>
        <w:rPr>
          <w:rFonts w:asciiTheme="minorHAnsi" w:hAnsiTheme="minorHAnsi"/>
          <w:lang w:val="en-GB" w:eastAsia="zh-TW"/>
        </w:rPr>
      </w:pPr>
      <w:r w:rsidRPr="004723F4">
        <w:rPr>
          <w:rFonts w:asciiTheme="minorHAnsi" w:hAnsiTheme="minorHAnsi"/>
          <w:lang w:val="en-GB" w:eastAsia="zh-TW"/>
        </w:rPr>
        <w:t xml:space="preserve">Definition of </w:t>
      </w:r>
      <w:r w:rsidRPr="004723F4">
        <w:rPr>
          <w:rFonts w:asciiTheme="minorHAnsi" w:eastAsia="新細明體" w:hAnsiTheme="minorHAnsi" w:cs="Calibri"/>
          <w:color w:val="0D0D0D"/>
          <w:sz w:val="24"/>
          <w:szCs w:val="24"/>
          <w:lang w:eastAsia="zh-TW"/>
        </w:rPr>
        <w:t>T</w:t>
      </w:r>
      <w:r w:rsidRPr="004723F4">
        <w:rPr>
          <w:rFonts w:asciiTheme="minorHAnsi" w:eastAsia="新細明體" w:hAnsiTheme="minorHAnsi" w:cs="Calibri"/>
          <w:color w:val="0D0D0D"/>
          <w:sz w:val="24"/>
          <w:szCs w:val="24"/>
          <w:vertAlign w:val="subscript"/>
          <w:lang w:eastAsia="zh-TW"/>
        </w:rPr>
        <w:t xml:space="preserve">SMTCperiod </w:t>
      </w:r>
    </w:p>
    <w:p w:rsidR="003D1C9C" w:rsidRDefault="003D1C9C" w:rsidP="00333AEF">
      <w:pPr>
        <w:pStyle w:val="a9"/>
        <w:numPr>
          <w:ilvl w:val="0"/>
          <w:numId w:val="1"/>
        </w:numPr>
        <w:jc w:val="both"/>
        <w:rPr>
          <w:rFonts w:asciiTheme="minorHAnsi" w:hAnsiTheme="minorHAnsi"/>
          <w:lang w:val="en-GB" w:eastAsia="zh-TW"/>
        </w:rPr>
      </w:pPr>
      <w:r>
        <w:rPr>
          <w:rFonts w:asciiTheme="minorHAnsi" w:hAnsiTheme="minorHAnsi"/>
          <w:lang w:val="en-GB" w:eastAsia="zh-TW"/>
        </w:rPr>
        <w:t>CSI-RS based RLM specific</w:t>
      </w:r>
    </w:p>
    <w:p w:rsidR="00EA7BDC" w:rsidRDefault="003D1C9C" w:rsidP="00333AEF">
      <w:pPr>
        <w:pStyle w:val="a9"/>
        <w:numPr>
          <w:ilvl w:val="1"/>
          <w:numId w:val="1"/>
        </w:numPr>
        <w:jc w:val="both"/>
        <w:rPr>
          <w:rFonts w:asciiTheme="minorHAnsi" w:hAnsiTheme="minorHAnsi"/>
          <w:lang w:val="en-GB" w:eastAsia="zh-TW"/>
        </w:rPr>
      </w:pPr>
      <w:r>
        <w:rPr>
          <w:rFonts w:asciiTheme="minorHAnsi" w:hAnsiTheme="minorHAnsi"/>
          <w:lang w:val="en-GB" w:eastAsia="zh-TW"/>
        </w:rPr>
        <w:t>CORESET definition</w:t>
      </w:r>
    </w:p>
    <w:p w:rsidR="003D1C9C" w:rsidRDefault="003D1C9C" w:rsidP="00333AEF">
      <w:pPr>
        <w:pStyle w:val="a9"/>
        <w:numPr>
          <w:ilvl w:val="1"/>
          <w:numId w:val="1"/>
        </w:numPr>
        <w:jc w:val="both"/>
        <w:rPr>
          <w:rFonts w:asciiTheme="minorHAnsi" w:hAnsiTheme="minorHAnsi"/>
          <w:lang w:val="en-GB" w:eastAsia="zh-TW"/>
        </w:rPr>
      </w:pPr>
      <w:r>
        <w:rPr>
          <w:rFonts w:asciiTheme="minorHAnsi" w:hAnsiTheme="minorHAnsi"/>
          <w:lang w:val="en-GB" w:eastAsia="zh-TW"/>
        </w:rPr>
        <w:t>FR2 evaluation period scaling factor due to RX beam sweeping</w:t>
      </w:r>
    </w:p>
    <w:p w:rsidR="000869F1" w:rsidRDefault="003D1C9C" w:rsidP="00333AEF">
      <w:pPr>
        <w:pStyle w:val="a9"/>
        <w:numPr>
          <w:ilvl w:val="1"/>
          <w:numId w:val="1"/>
        </w:numPr>
        <w:jc w:val="both"/>
        <w:rPr>
          <w:rFonts w:asciiTheme="minorHAnsi" w:hAnsiTheme="minorHAnsi"/>
          <w:lang w:val="en-GB" w:eastAsia="zh-TW"/>
        </w:rPr>
      </w:pPr>
      <w:r>
        <w:rPr>
          <w:rFonts w:asciiTheme="minorHAnsi" w:hAnsiTheme="minorHAnsi"/>
          <w:lang w:val="en-GB" w:eastAsia="zh-TW"/>
        </w:rPr>
        <w:t>Side condition for evaluation requirement</w:t>
      </w:r>
      <w:r w:rsidR="00455BC3">
        <w:rPr>
          <w:rFonts w:asciiTheme="minorHAnsi" w:hAnsiTheme="minorHAnsi"/>
          <w:lang w:val="en-GB" w:eastAsia="zh-TW"/>
        </w:rPr>
        <w:t xml:space="preserve"> when CSI-RS based RLM-RS and SSB based RLM-RS ha</w:t>
      </w:r>
      <w:r w:rsidR="00522C97">
        <w:rPr>
          <w:rFonts w:asciiTheme="minorHAnsi" w:hAnsiTheme="minorHAnsi"/>
          <w:lang w:val="en-GB" w:eastAsia="zh-TW"/>
        </w:rPr>
        <w:t>ve different subcarrier spacing</w:t>
      </w:r>
    </w:p>
    <w:p w:rsidR="003D1C9C" w:rsidRDefault="000869F1" w:rsidP="00333AEF">
      <w:pPr>
        <w:pStyle w:val="a9"/>
        <w:numPr>
          <w:ilvl w:val="1"/>
          <w:numId w:val="1"/>
        </w:numPr>
        <w:jc w:val="both"/>
        <w:rPr>
          <w:rFonts w:asciiTheme="minorHAnsi" w:hAnsiTheme="minorHAnsi"/>
          <w:lang w:val="en-GB" w:eastAsia="zh-TW"/>
        </w:rPr>
      </w:pPr>
      <w:r w:rsidRPr="000869F1">
        <w:rPr>
          <w:rFonts w:asciiTheme="minorHAnsi" w:hAnsiTheme="minorHAnsi"/>
          <w:lang w:val="en-GB" w:eastAsia="zh-TW"/>
        </w:rPr>
        <w:t xml:space="preserve">Definition </w:t>
      </w:r>
      <w:r>
        <w:rPr>
          <w:rFonts w:asciiTheme="minorHAnsi" w:hAnsiTheme="minorHAnsi"/>
          <w:lang w:val="en-GB" w:eastAsia="zh-TW"/>
        </w:rPr>
        <w:t xml:space="preserve">on </w:t>
      </w:r>
      <w:r w:rsidRPr="000869F1">
        <w:rPr>
          <w:rFonts w:asciiTheme="minorHAnsi" w:hAnsiTheme="minorHAnsi"/>
          <w:lang w:val="en-GB" w:eastAsia="zh-TW"/>
        </w:rPr>
        <w:t xml:space="preserve">overlap between CSI-RS based </w:t>
      </w:r>
      <w:r w:rsidR="009E0900">
        <w:rPr>
          <w:rFonts w:asciiTheme="minorHAnsi" w:hAnsiTheme="minorHAnsi"/>
          <w:lang w:val="en-GB" w:eastAsia="zh-TW"/>
        </w:rPr>
        <w:t>RLM-RS</w:t>
      </w:r>
      <w:r w:rsidRPr="000869F1">
        <w:rPr>
          <w:rFonts w:asciiTheme="minorHAnsi" w:hAnsiTheme="minorHAnsi"/>
          <w:lang w:val="en-GB" w:eastAsia="zh-TW"/>
        </w:rPr>
        <w:t xml:space="preserve"> and SMTC occasion</w:t>
      </w:r>
    </w:p>
    <w:p w:rsidR="00131FC3" w:rsidRDefault="00E91591" w:rsidP="002F275D">
      <w:pPr>
        <w:pStyle w:val="1"/>
        <w:rPr>
          <w:rFonts w:asciiTheme="minorHAnsi" w:eastAsia="新細明體" w:hAnsiTheme="minorHAnsi" w:cs="Calibri"/>
          <w:b/>
          <w:color w:val="0D0D0D"/>
          <w:sz w:val="24"/>
          <w:szCs w:val="24"/>
          <w:lang w:eastAsia="zh-TW"/>
        </w:rPr>
      </w:pPr>
      <w:r w:rsidRPr="00A85507">
        <w:rPr>
          <w:rFonts w:asciiTheme="minorHAnsi" w:eastAsia="新細明體" w:hAnsiTheme="minorHAnsi" w:cs="Calibri"/>
          <w:b/>
          <w:color w:val="0D0D0D"/>
          <w:sz w:val="24"/>
          <w:szCs w:val="24"/>
          <w:lang w:eastAsia="zh-TW"/>
        </w:rPr>
        <w:t>2</w:t>
      </w:r>
      <w:r w:rsidR="00A16B8B">
        <w:rPr>
          <w:rFonts w:asciiTheme="minorHAnsi" w:eastAsia="新細明體" w:hAnsiTheme="minorHAnsi" w:cs="Calibri"/>
          <w:b/>
          <w:color w:val="0D0D0D"/>
          <w:sz w:val="24"/>
          <w:szCs w:val="24"/>
          <w:lang w:eastAsia="zh-TW"/>
        </w:rPr>
        <w:tab/>
      </w:r>
      <w:r w:rsidR="00B27D7C" w:rsidRPr="00B27D7C">
        <w:rPr>
          <w:rFonts w:asciiTheme="minorHAnsi" w:eastAsia="新細明體" w:hAnsiTheme="minorHAnsi" w:cs="Calibri"/>
          <w:b/>
          <w:color w:val="0D0D0D"/>
          <w:sz w:val="24"/>
          <w:szCs w:val="24"/>
          <w:lang w:eastAsia="zh-TW"/>
        </w:rPr>
        <w:t>T</w:t>
      </w:r>
      <w:r w:rsidR="00B27D7C" w:rsidRPr="00B27D7C">
        <w:rPr>
          <w:rFonts w:asciiTheme="minorHAnsi" w:eastAsia="新細明體" w:hAnsiTheme="minorHAnsi" w:cs="Calibri"/>
          <w:b/>
          <w:color w:val="0D0D0D"/>
          <w:sz w:val="24"/>
          <w:szCs w:val="24"/>
          <w:vertAlign w:val="subscript"/>
          <w:lang w:eastAsia="zh-TW"/>
        </w:rPr>
        <w:t xml:space="preserve">SMTCperiod </w:t>
      </w:r>
      <w:r w:rsidR="00A16B8B">
        <w:rPr>
          <w:rFonts w:asciiTheme="minorHAnsi" w:eastAsia="新細明體" w:hAnsiTheme="minorHAnsi" w:cs="Calibri"/>
          <w:b/>
          <w:color w:val="0D0D0D"/>
          <w:sz w:val="24"/>
          <w:szCs w:val="24"/>
          <w:lang w:eastAsia="zh-TW"/>
        </w:rPr>
        <w:t xml:space="preserve">for SSB based and CSI-RS based </w:t>
      </w:r>
      <w:r w:rsidR="009E0900">
        <w:rPr>
          <w:rFonts w:asciiTheme="minorHAnsi" w:eastAsia="新細明體" w:hAnsiTheme="minorHAnsi" w:cs="Calibri"/>
          <w:b/>
          <w:color w:val="0D0D0D"/>
          <w:sz w:val="24"/>
          <w:szCs w:val="24"/>
          <w:lang w:eastAsia="zh-TW"/>
        </w:rPr>
        <w:t>RLM-RS</w:t>
      </w:r>
      <w:r w:rsidR="00B27D7C">
        <w:rPr>
          <w:rFonts w:asciiTheme="minorHAnsi" w:eastAsia="新細明體" w:hAnsiTheme="minorHAnsi" w:cs="Calibri"/>
          <w:b/>
          <w:color w:val="0D0D0D"/>
          <w:sz w:val="24"/>
          <w:szCs w:val="24"/>
          <w:lang w:eastAsia="zh-TW"/>
        </w:rPr>
        <w:t xml:space="preserve"> in FR2</w:t>
      </w:r>
    </w:p>
    <w:p w:rsidR="004723F4" w:rsidRPr="004723F4" w:rsidRDefault="00A16B8B" w:rsidP="004723F4">
      <w:pPr>
        <w:pStyle w:val="a5"/>
        <w:jc w:val="both"/>
        <w:rPr>
          <w:rFonts w:asciiTheme="minorHAnsi" w:eastAsiaTheme="minorEastAsia" w:hAnsiTheme="minorHAnsi" w:cstheme="minorBidi"/>
          <w:b w:val="0"/>
          <w:lang w:eastAsia="zh-TW"/>
        </w:rPr>
      </w:pPr>
      <w:r w:rsidRPr="004723F4">
        <w:rPr>
          <w:rFonts w:asciiTheme="minorHAnsi" w:hAnsiTheme="minorHAnsi"/>
          <w:b w:val="0"/>
        </w:rPr>
        <w:t xml:space="preserve">When </w:t>
      </w:r>
      <w:r w:rsidR="009E0900" w:rsidRPr="004723F4">
        <w:rPr>
          <w:rFonts w:asciiTheme="minorHAnsi" w:hAnsiTheme="minorHAnsi"/>
          <w:b w:val="0"/>
        </w:rPr>
        <w:t>RLM-RS</w:t>
      </w:r>
      <w:r w:rsidRPr="004723F4">
        <w:rPr>
          <w:rFonts w:asciiTheme="minorHAnsi" w:hAnsiTheme="minorHAnsi"/>
          <w:b w:val="0"/>
        </w:rPr>
        <w:t xml:space="preserve"> collides with SMTC occasion in FR2, the evaluation scaling factor is introduced and it depends on the SMTC periodicity, i.e. P=1/(1 – T</w:t>
      </w:r>
      <w:r w:rsidRPr="004723F4">
        <w:rPr>
          <w:rFonts w:asciiTheme="minorHAnsi" w:hAnsiTheme="minorHAnsi"/>
          <w:b w:val="0"/>
          <w:vertAlign w:val="subscript"/>
        </w:rPr>
        <w:t>SSB</w:t>
      </w:r>
      <w:r w:rsidRPr="004723F4">
        <w:rPr>
          <w:rFonts w:asciiTheme="minorHAnsi" w:hAnsiTheme="minorHAnsi"/>
          <w:b w:val="0"/>
        </w:rPr>
        <w:t>/T</w:t>
      </w:r>
      <w:r w:rsidRPr="004723F4">
        <w:rPr>
          <w:rFonts w:asciiTheme="minorHAnsi" w:hAnsiTheme="minorHAnsi"/>
          <w:b w:val="0"/>
          <w:vertAlign w:val="subscript"/>
        </w:rPr>
        <w:t>SMTCperiod</w:t>
      </w:r>
      <w:r w:rsidRPr="004723F4">
        <w:rPr>
          <w:rFonts w:asciiTheme="minorHAnsi" w:hAnsiTheme="minorHAnsi"/>
          <w:b w:val="0"/>
        </w:rPr>
        <w:t xml:space="preserve">). </w:t>
      </w:r>
      <w:bookmarkStart w:id="7" w:name="_Ref517112268"/>
      <w:r w:rsidR="004723F4" w:rsidRPr="004723F4">
        <w:rPr>
          <w:rFonts w:asciiTheme="minorHAnsi" w:eastAsiaTheme="minorEastAsia" w:hAnsiTheme="minorHAnsi" w:cstheme="minorBidi"/>
          <w:b w:val="0"/>
          <w:lang w:eastAsia="zh-TW"/>
        </w:rPr>
        <w:t>For intra-frequency CONNECTED mode measurement, UE can be configured with 2 SMTC with different periodicities. The RRC signaling is already provided in measurement object (MO) in TS38.331 through smtc1 and smtc2, as captured below.</w:t>
      </w:r>
    </w:p>
    <w:tbl>
      <w:tblPr>
        <w:tblStyle w:val="ad"/>
        <w:tblW w:w="0" w:type="auto"/>
        <w:tblLook w:val="04A0" w:firstRow="1" w:lastRow="0" w:firstColumn="1" w:lastColumn="0" w:noHBand="0" w:noVBand="1"/>
      </w:tblPr>
      <w:tblGrid>
        <w:gridCol w:w="9629"/>
      </w:tblGrid>
      <w:tr w:rsidR="004723F4" w:rsidRPr="00E26935" w:rsidTr="00520D53">
        <w:tc>
          <w:tcPr>
            <w:tcW w:w="9629" w:type="dxa"/>
          </w:tcPr>
          <w:p w:rsidR="004723F4" w:rsidRPr="00E26935" w:rsidRDefault="004723F4" w:rsidP="00520D53">
            <w:pPr>
              <w:pStyle w:val="PL"/>
              <w:rPr>
                <w:sz w:val="16"/>
                <w:lang w:val="en-GB"/>
              </w:rPr>
            </w:pPr>
            <w:r w:rsidRPr="00E26935">
              <w:rPr>
                <w:sz w:val="16"/>
                <w:highlight w:val="yellow"/>
                <w:lang w:val="en-GB"/>
              </w:rPr>
              <w:t>smtc1</w:t>
            </w:r>
            <w:r w:rsidRPr="00E26935">
              <w:rPr>
                <w:sz w:val="16"/>
                <w:lang w:val="en-GB"/>
              </w:rPr>
              <w:t xml:space="preserve">                                   </w:t>
            </w:r>
            <w:r w:rsidRPr="00E26935">
              <w:rPr>
                <w:color w:val="993366"/>
                <w:sz w:val="16"/>
                <w:lang w:val="en-GB"/>
              </w:rPr>
              <w:t>SEQUENCE</w:t>
            </w:r>
            <w:r w:rsidRPr="00E26935">
              <w:rPr>
                <w:sz w:val="16"/>
                <w:lang w:val="en-GB"/>
              </w:rPr>
              <w:t xml:space="preserve"> {      </w:t>
            </w:r>
          </w:p>
          <w:p w:rsidR="004723F4" w:rsidRPr="00E26935" w:rsidRDefault="004723F4" w:rsidP="00520D53">
            <w:pPr>
              <w:pStyle w:val="PL"/>
              <w:rPr>
                <w:sz w:val="16"/>
                <w:lang w:val="en-GB"/>
              </w:rPr>
            </w:pPr>
            <w:r>
              <w:rPr>
                <w:sz w:val="16"/>
                <w:lang w:val="en-GB"/>
              </w:rPr>
              <w:t xml:space="preserve">    </w:t>
            </w:r>
            <w:r w:rsidRPr="00E26935">
              <w:rPr>
                <w:sz w:val="16"/>
                <w:lang w:val="en-GB"/>
              </w:rPr>
              <w:t>periodicityAndOffset                </w:t>
            </w:r>
            <w:r w:rsidRPr="00E26935">
              <w:rPr>
                <w:color w:val="993366"/>
                <w:sz w:val="16"/>
                <w:lang w:val="en-GB"/>
              </w:rPr>
              <w:t>CHOICE</w:t>
            </w:r>
            <w:r w:rsidRPr="00E26935">
              <w:rPr>
                <w:sz w:val="16"/>
                <w:lang w:val="en-GB"/>
              </w:rPr>
              <w:t xml:space="preserve"> {</w:t>
            </w:r>
          </w:p>
          <w:p w:rsidR="004723F4" w:rsidRPr="00E26935" w:rsidRDefault="004723F4" w:rsidP="00520D53">
            <w:pPr>
              <w:pStyle w:val="PL"/>
              <w:rPr>
                <w:sz w:val="16"/>
                <w:lang w:val="en-GB"/>
              </w:rPr>
            </w:pPr>
            <w:r w:rsidRPr="00E26935">
              <w:rPr>
                <w:sz w:val="16"/>
                <w:lang w:val="en-GB"/>
              </w:rPr>
              <w:t>        sf5                             </w:t>
            </w:r>
            <w:r w:rsidRPr="00E26935">
              <w:rPr>
                <w:color w:val="993366"/>
                <w:sz w:val="16"/>
                <w:lang w:val="en-GB"/>
              </w:rPr>
              <w:t>INTEGER</w:t>
            </w:r>
            <w:r w:rsidRPr="00E26935">
              <w:rPr>
                <w:sz w:val="16"/>
                <w:lang w:val="en-GB"/>
              </w:rPr>
              <w:t xml:space="preserve"> (0..4),</w:t>
            </w:r>
          </w:p>
          <w:p w:rsidR="004723F4" w:rsidRPr="00E26935" w:rsidRDefault="004723F4" w:rsidP="00520D53">
            <w:pPr>
              <w:pStyle w:val="PL"/>
              <w:rPr>
                <w:sz w:val="16"/>
                <w:lang w:val="en-GB"/>
              </w:rPr>
            </w:pPr>
            <w:r w:rsidRPr="00E26935">
              <w:rPr>
                <w:sz w:val="16"/>
                <w:lang w:val="en-GB"/>
              </w:rPr>
              <w:t>        sf10                            </w:t>
            </w:r>
            <w:r w:rsidRPr="00E26935">
              <w:rPr>
                <w:color w:val="993366"/>
                <w:sz w:val="16"/>
                <w:lang w:val="en-GB"/>
              </w:rPr>
              <w:t>INTEGER</w:t>
            </w:r>
            <w:r w:rsidRPr="00E26935">
              <w:rPr>
                <w:sz w:val="16"/>
                <w:lang w:val="en-GB"/>
              </w:rPr>
              <w:t xml:space="preserve"> (0..9),</w:t>
            </w:r>
          </w:p>
          <w:p w:rsidR="004723F4" w:rsidRPr="00E26935" w:rsidRDefault="004723F4" w:rsidP="00520D53">
            <w:pPr>
              <w:pStyle w:val="PL"/>
              <w:rPr>
                <w:sz w:val="16"/>
                <w:lang w:val="en-GB"/>
              </w:rPr>
            </w:pPr>
            <w:r w:rsidRPr="00E26935">
              <w:rPr>
                <w:sz w:val="16"/>
                <w:lang w:val="en-GB"/>
              </w:rPr>
              <w:t>        sf20                            </w:t>
            </w:r>
            <w:r w:rsidRPr="00E26935">
              <w:rPr>
                <w:color w:val="993366"/>
                <w:sz w:val="16"/>
                <w:lang w:val="en-GB"/>
              </w:rPr>
              <w:t>INTEGER</w:t>
            </w:r>
            <w:r w:rsidRPr="00E26935">
              <w:rPr>
                <w:sz w:val="16"/>
                <w:lang w:val="en-GB"/>
              </w:rPr>
              <w:t xml:space="preserve"> (0..19),</w:t>
            </w:r>
          </w:p>
          <w:p w:rsidR="004723F4" w:rsidRPr="00E26935" w:rsidRDefault="004723F4" w:rsidP="00520D53">
            <w:pPr>
              <w:pStyle w:val="PL"/>
              <w:rPr>
                <w:sz w:val="16"/>
                <w:lang w:val="en-GB"/>
              </w:rPr>
            </w:pPr>
            <w:r w:rsidRPr="00E26935">
              <w:rPr>
                <w:sz w:val="16"/>
                <w:lang w:val="en-GB"/>
              </w:rPr>
              <w:t>        sf40                            </w:t>
            </w:r>
            <w:r w:rsidRPr="00E26935">
              <w:rPr>
                <w:color w:val="993366"/>
                <w:sz w:val="16"/>
                <w:lang w:val="en-GB"/>
              </w:rPr>
              <w:t>INTEGER</w:t>
            </w:r>
            <w:r w:rsidRPr="00E26935">
              <w:rPr>
                <w:sz w:val="16"/>
                <w:lang w:val="en-GB"/>
              </w:rPr>
              <w:t xml:space="preserve"> (0..39),</w:t>
            </w:r>
          </w:p>
          <w:p w:rsidR="004723F4" w:rsidRPr="00E26935" w:rsidRDefault="004723F4" w:rsidP="00520D53">
            <w:pPr>
              <w:pStyle w:val="PL"/>
              <w:rPr>
                <w:sz w:val="16"/>
                <w:lang w:val="en-GB"/>
              </w:rPr>
            </w:pPr>
            <w:r w:rsidRPr="00E26935">
              <w:rPr>
                <w:sz w:val="16"/>
                <w:lang w:val="en-GB"/>
              </w:rPr>
              <w:t>        sf80                            </w:t>
            </w:r>
            <w:r w:rsidRPr="00E26935">
              <w:rPr>
                <w:color w:val="993366"/>
                <w:sz w:val="16"/>
                <w:lang w:val="en-GB"/>
              </w:rPr>
              <w:t>INTEGER</w:t>
            </w:r>
            <w:r w:rsidRPr="00E26935">
              <w:rPr>
                <w:sz w:val="16"/>
                <w:lang w:val="en-GB"/>
              </w:rPr>
              <w:t xml:space="preserve"> (0..79),</w:t>
            </w:r>
          </w:p>
          <w:p w:rsidR="004723F4" w:rsidRPr="00E26935" w:rsidRDefault="004723F4" w:rsidP="00520D53">
            <w:pPr>
              <w:pStyle w:val="PL"/>
              <w:rPr>
                <w:sz w:val="16"/>
                <w:lang w:val="en-GB"/>
              </w:rPr>
            </w:pPr>
            <w:r w:rsidRPr="00E26935">
              <w:rPr>
                <w:sz w:val="16"/>
                <w:lang w:val="en-GB"/>
              </w:rPr>
              <w:t>        sf160                           </w:t>
            </w:r>
            <w:r w:rsidRPr="00E26935">
              <w:rPr>
                <w:color w:val="993366"/>
                <w:sz w:val="16"/>
                <w:lang w:val="en-GB"/>
              </w:rPr>
              <w:t>INTEGER</w:t>
            </w:r>
            <w:r w:rsidRPr="00E26935">
              <w:rPr>
                <w:sz w:val="16"/>
                <w:lang w:val="en-GB"/>
              </w:rPr>
              <w:t xml:space="preserve"> (0..159)</w:t>
            </w:r>
          </w:p>
          <w:p w:rsidR="004723F4" w:rsidRPr="00E26935" w:rsidRDefault="004723F4" w:rsidP="00520D53">
            <w:pPr>
              <w:pStyle w:val="PL"/>
              <w:rPr>
                <w:sz w:val="16"/>
                <w:lang w:val="en-GB"/>
              </w:rPr>
            </w:pPr>
            <w:r w:rsidRPr="00E26935">
              <w:rPr>
                <w:sz w:val="16"/>
                <w:lang w:val="en-GB"/>
              </w:rPr>
              <w:t>    },</w:t>
            </w:r>
          </w:p>
          <w:p w:rsidR="004723F4" w:rsidRPr="00E26935" w:rsidRDefault="004723F4" w:rsidP="00520D53">
            <w:pPr>
              <w:pStyle w:val="PL"/>
              <w:rPr>
                <w:sz w:val="16"/>
                <w:lang w:val="en-GB"/>
              </w:rPr>
            </w:pPr>
            <w:r w:rsidRPr="00E26935">
              <w:rPr>
                <w:sz w:val="16"/>
                <w:lang w:val="en-GB"/>
              </w:rPr>
              <w:t>    durat</w:t>
            </w:r>
            <w:r>
              <w:rPr>
                <w:sz w:val="16"/>
                <w:lang w:val="en-GB"/>
              </w:rPr>
              <w:t>ion                            </w:t>
            </w:r>
            <w:r w:rsidRPr="00E26935">
              <w:rPr>
                <w:color w:val="993366"/>
                <w:sz w:val="16"/>
                <w:lang w:val="en-GB"/>
              </w:rPr>
              <w:t>ENUMERATED</w:t>
            </w:r>
            <w:r w:rsidRPr="00E26935">
              <w:rPr>
                <w:sz w:val="16"/>
                <w:lang w:val="en-GB"/>
              </w:rPr>
              <w:t xml:space="preserve"> { sf1, sf2, sf3, sf4, sf5 }</w:t>
            </w:r>
          </w:p>
          <w:p w:rsidR="004723F4" w:rsidRPr="00E26935" w:rsidRDefault="004723F4" w:rsidP="00520D53">
            <w:pPr>
              <w:pStyle w:val="PL"/>
              <w:rPr>
                <w:sz w:val="16"/>
                <w:lang w:val="en-GB"/>
              </w:rPr>
            </w:pPr>
            <w:r w:rsidRPr="00E26935">
              <w:rPr>
                <w:sz w:val="16"/>
                <w:lang w:val="en-GB"/>
              </w:rPr>
              <w:t>},</w:t>
            </w:r>
          </w:p>
          <w:p w:rsidR="004723F4" w:rsidRPr="00E26935" w:rsidRDefault="004723F4" w:rsidP="00520D53">
            <w:pPr>
              <w:pStyle w:val="PL"/>
              <w:rPr>
                <w:sz w:val="16"/>
                <w:lang w:val="en-GB"/>
              </w:rPr>
            </w:pPr>
            <w:r w:rsidRPr="00E26935">
              <w:rPr>
                <w:sz w:val="16"/>
                <w:highlight w:val="cyan"/>
                <w:lang w:val="en-GB"/>
              </w:rPr>
              <w:t>smtc2</w:t>
            </w:r>
            <w:r w:rsidRPr="00E26935">
              <w:rPr>
                <w:sz w:val="16"/>
                <w:lang w:val="en-GB"/>
              </w:rPr>
              <w:t xml:space="preserve">                                   </w:t>
            </w:r>
            <w:r w:rsidRPr="00E26935">
              <w:rPr>
                <w:color w:val="993366"/>
                <w:sz w:val="16"/>
                <w:lang w:val="en-GB"/>
              </w:rPr>
              <w:t>SEQUENCE</w:t>
            </w:r>
            <w:r w:rsidRPr="00E26935">
              <w:rPr>
                <w:sz w:val="16"/>
                <w:lang w:val="en-GB"/>
              </w:rPr>
              <w:t xml:space="preserve"> {</w:t>
            </w:r>
          </w:p>
          <w:p w:rsidR="004723F4" w:rsidRPr="00E26935" w:rsidRDefault="004723F4" w:rsidP="00520D53">
            <w:pPr>
              <w:pStyle w:val="PL"/>
              <w:rPr>
                <w:color w:val="808080"/>
                <w:sz w:val="16"/>
                <w:lang w:val="en-GB"/>
              </w:rPr>
            </w:pPr>
            <w:r w:rsidRPr="00E26935">
              <w:rPr>
                <w:sz w:val="16"/>
                <w:lang w:val="en-GB"/>
              </w:rPr>
              <w:t>    pci-List </w:t>
            </w:r>
            <w:r>
              <w:rPr>
                <w:sz w:val="16"/>
                <w:lang w:val="en-GB"/>
              </w:rPr>
              <w:t xml:space="preserve">      </w:t>
            </w:r>
            <w:r w:rsidRPr="00E26935">
              <w:rPr>
                <w:color w:val="993366"/>
                <w:sz w:val="16"/>
                <w:lang w:val="en-GB"/>
              </w:rPr>
              <w:t>SEQUENCE</w:t>
            </w:r>
            <w:r w:rsidRPr="00E26935">
              <w:rPr>
                <w:sz w:val="16"/>
                <w:lang w:val="en-GB"/>
              </w:rPr>
              <w:t xml:space="preserve"> (</w:t>
            </w:r>
            <w:r w:rsidRPr="00E26935">
              <w:rPr>
                <w:color w:val="993366"/>
                <w:sz w:val="16"/>
                <w:lang w:val="en-GB"/>
              </w:rPr>
              <w:t>SIZE</w:t>
            </w:r>
            <w:r w:rsidRPr="00E26935">
              <w:rPr>
                <w:sz w:val="16"/>
                <w:lang w:val="en-GB"/>
              </w:rPr>
              <w:t xml:space="preserve"> (1..maxNrofPCIsPerSMTC))</w:t>
            </w:r>
            <w:r w:rsidRPr="00E26935">
              <w:rPr>
                <w:color w:val="993366"/>
                <w:sz w:val="16"/>
                <w:lang w:val="en-GB"/>
              </w:rPr>
              <w:t xml:space="preserve"> OF</w:t>
            </w:r>
            <w:r w:rsidRPr="00E26935">
              <w:rPr>
                <w:sz w:val="16"/>
                <w:lang w:val="en-GB"/>
              </w:rPr>
              <w:t xml:space="preserve"> PhysCellId </w:t>
            </w:r>
            <w:r w:rsidRPr="00E26935">
              <w:rPr>
                <w:color w:val="993366"/>
                <w:sz w:val="16"/>
                <w:lang w:val="en-GB"/>
              </w:rPr>
              <w:t>OPTIONAL</w:t>
            </w:r>
            <w:r w:rsidRPr="00E26935">
              <w:rPr>
                <w:sz w:val="16"/>
                <w:lang w:val="en-GB"/>
              </w:rPr>
              <w:t xml:space="preserve">, </w:t>
            </w:r>
            <w:r w:rsidRPr="00E26935">
              <w:rPr>
                <w:color w:val="808080"/>
                <w:sz w:val="16"/>
                <w:lang w:val="en-GB"/>
              </w:rPr>
              <w:t>-- Need M</w:t>
            </w:r>
          </w:p>
          <w:p w:rsidR="004723F4" w:rsidRDefault="004723F4" w:rsidP="00520D53">
            <w:pPr>
              <w:pStyle w:val="PL"/>
              <w:rPr>
                <w:sz w:val="16"/>
                <w:lang w:val="en-GB"/>
              </w:rPr>
            </w:pPr>
            <w:r w:rsidRPr="00E26935">
              <w:rPr>
                <w:sz w:val="16"/>
                <w:lang w:val="en-GB"/>
              </w:rPr>
              <w:t>    periodicity    </w:t>
            </w:r>
            <w:r w:rsidRPr="00E26935">
              <w:rPr>
                <w:color w:val="993366"/>
                <w:sz w:val="16"/>
                <w:lang w:val="en-GB"/>
              </w:rPr>
              <w:t>ENUMERATED</w:t>
            </w:r>
            <w:r w:rsidRPr="00E26935">
              <w:rPr>
                <w:sz w:val="16"/>
                <w:lang w:val="en-GB"/>
              </w:rPr>
              <w:t xml:space="preserve"> {sf5, sf10, sf20, sf40, sf80, sf160, spare2, spare1}</w:t>
            </w:r>
          </w:p>
          <w:p w:rsidR="004723F4" w:rsidRPr="00E26935" w:rsidRDefault="004723F4" w:rsidP="00520D53">
            <w:pPr>
              <w:pStyle w:val="PL"/>
              <w:rPr>
                <w:sz w:val="16"/>
                <w:szCs w:val="16"/>
                <w:lang w:val="en-GB"/>
              </w:rPr>
            </w:pPr>
            <w:r w:rsidRPr="00E26935">
              <w:rPr>
                <w:sz w:val="16"/>
                <w:szCs w:val="16"/>
                <w:lang w:val="en-GB"/>
              </w:rPr>
              <w:t>}                                       </w:t>
            </w:r>
            <w:r w:rsidRPr="00E26935">
              <w:rPr>
                <w:color w:val="993366"/>
                <w:sz w:val="16"/>
                <w:szCs w:val="16"/>
                <w:lang w:val="en-GB"/>
              </w:rPr>
              <w:t>OPTIONAL</w:t>
            </w:r>
            <w:r w:rsidRPr="00E26935">
              <w:rPr>
                <w:sz w:val="16"/>
                <w:szCs w:val="16"/>
                <w:lang w:val="en-GB"/>
              </w:rPr>
              <w:t>,</w:t>
            </w:r>
            <w:r w:rsidRPr="00E26935">
              <w:rPr>
                <w:color w:val="808080"/>
                <w:sz w:val="16"/>
                <w:szCs w:val="16"/>
                <w:lang w:val="en-GB"/>
              </w:rPr>
              <w:t xml:space="preserve">-- Cond </w:t>
            </w:r>
            <w:r>
              <w:rPr>
                <w:color w:val="808080"/>
                <w:sz w:val="16"/>
                <w:szCs w:val="16"/>
                <w:lang w:val="en-GB"/>
              </w:rPr>
              <w:t>I</w:t>
            </w:r>
            <w:r w:rsidRPr="00E26935">
              <w:rPr>
                <w:color w:val="808080"/>
                <w:sz w:val="16"/>
                <w:szCs w:val="16"/>
                <w:lang w:val="en-GB"/>
              </w:rPr>
              <w:t>ntraFreqConnected</w:t>
            </w:r>
          </w:p>
        </w:tc>
      </w:tr>
    </w:tbl>
    <w:p w:rsidR="004723F4" w:rsidRDefault="004723F4" w:rsidP="004723F4">
      <w:pPr>
        <w:rPr>
          <w:lang w:eastAsia="zh-TW"/>
        </w:rPr>
      </w:pPr>
    </w:p>
    <w:p w:rsidR="004723F4" w:rsidRPr="00CF3975" w:rsidRDefault="004723F4" w:rsidP="004723F4">
      <w:pPr>
        <w:jc w:val="both"/>
        <w:rPr>
          <w:rFonts w:asciiTheme="minorHAnsi" w:hAnsiTheme="minorHAnsi"/>
        </w:rPr>
      </w:pPr>
      <w:r w:rsidRPr="00CF3975">
        <w:rPr>
          <w:rFonts w:asciiTheme="minorHAnsi" w:hAnsiTheme="minorHAnsi"/>
        </w:rPr>
        <w:t xml:space="preserve">If </w:t>
      </w:r>
      <w:r w:rsidRPr="00CF3975">
        <w:rPr>
          <w:rFonts w:asciiTheme="minorHAnsi" w:hAnsiTheme="minorHAnsi"/>
          <w:i/>
        </w:rPr>
        <w:t>smtc2</w:t>
      </w:r>
      <w:r w:rsidRPr="00CF3975">
        <w:rPr>
          <w:rFonts w:asciiTheme="minorHAnsi" w:hAnsiTheme="minorHAnsi"/>
        </w:rPr>
        <w:t xml:space="preserve"> is present, to avoid ambiguity on deriving FR2 evaluation scaling factor in FR2, T</w:t>
      </w:r>
      <w:r w:rsidRPr="00CF3975">
        <w:rPr>
          <w:rFonts w:asciiTheme="minorHAnsi" w:hAnsiTheme="minorHAnsi"/>
          <w:vertAlign w:val="subscript"/>
        </w:rPr>
        <w:t>SMTCperiod</w:t>
      </w:r>
      <w:r w:rsidRPr="00CF3975">
        <w:rPr>
          <w:rFonts w:asciiTheme="minorHAnsi" w:hAnsiTheme="minorHAnsi"/>
        </w:rPr>
        <w:t xml:space="preserve"> equals to min(smtc1 Periodicity, smtc2 Periodicity). </w:t>
      </w:r>
      <w:r w:rsidRPr="00CF3975">
        <w:rPr>
          <w:rFonts w:asciiTheme="minorHAnsi" w:hAnsiTheme="minorHAnsi"/>
          <w:lang w:eastAsia="zh-TW"/>
        </w:rPr>
        <w:t xml:space="preserve">In the MO, smtc2 is optional. If smtc2 is provided, a PCI list will also be signaled to inform </w:t>
      </w:r>
      <w:r w:rsidRPr="00CF3975">
        <w:rPr>
          <w:rFonts w:asciiTheme="minorHAnsi" w:hAnsiTheme="minorHAnsi"/>
          <w:lang w:eastAsia="zh-TW"/>
        </w:rPr>
        <w:lastRenderedPageBreak/>
        <w:t xml:space="preserve">UE </w:t>
      </w:r>
      <w:r w:rsidRPr="00CF3975">
        <w:rPr>
          <w:rFonts w:asciiTheme="minorHAnsi" w:hAnsiTheme="minorHAnsi"/>
        </w:rPr>
        <w:t xml:space="preserve">of which cell(s) is associated with this different periodicity. For all the other cells not listed in the pci-List, UE assumes their SMTC periodicity following smtc1. According to RAN1 agreement in NR#2 meeting, the periodicity of smtc1 is longer than smtc2. </w:t>
      </w:r>
    </w:p>
    <w:tbl>
      <w:tblPr>
        <w:tblStyle w:val="ad"/>
        <w:tblW w:w="0" w:type="auto"/>
        <w:tblLook w:val="04A0" w:firstRow="1" w:lastRow="0" w:firstColumn="1" w:lastColumn="0" w:noHBand="0" w:noVBand="1"/>
      </w:tblPr>
      <w:tblGrid>
        <w:gridCol w:w="9629"/>
      </w:tblGrid>
      <w:tr w:rsidR="004723F4" w:rsidTr="00520D53">
        <w:tc>
          <w:tcPr>
            <w:tcW w:w="9629" w:type="dxa"/>
          </w:tcPr>
          <w:p w:rsidR="004723F4" w:rsidRPr="003374C6" w:rsidRDefault="004723F4" w:rsidP="00520D53">
            <w:pPr>
              <w:rPr>
                <w:rFonts w:ascii="Times" w:hAnsi="Times" w:cs="Times"/>
                <w:b/>
                <w:bCs/>
                <w:sz w:val="16"/>
                <w:u w:val="single"/>
              </w:rPr>
            </w:pPr>
            <w:r w:rsidRPr="003374C6">
              <w:rPr>
                <w:b/>
                <w:bCs/>
                <w:sz w:val="18"/>
                <w:highlight w:val="green"/>
                <w:u w:val="single"/>
                <w:lang w:eastAsia="ja-JP"/>
              </w:rPr>
              <w:t>A</w:t>
            </w:r>
            <w:r w:rsidRPr="003374C6">
              <w:rPr>
                <w:b/>
                <w:bCs/>
                <w:sz w:val="18"/>
                <w:highlight w:val="green"/>
                <w:u w:val="single"/>
              </w:rPr>
              <w:t>greements:</w:t>
            </w:r>
          </w:p>
          <w:p w:rsidR="004723F4" w:rsidRPr="003374C6" w:rsidRDefault="004723F4" w:rsidP="00520D53">
            <w:pPr>
              <w:ind w:left="720" w:hanging="360"/>
              <w:rPr>
                <w:rFonts w:ascii="Calibri" w:hAnsi="Calibri"/>
                <w:sz w:val="18"/>
              </w:rPr>
            </w:pPr>
            <w:r w:rsidRPr="003374C6">
              <w:rPr>
                <w:rFonts w:ascii="Arial" w:hAnsi="Arial" w:cs="Arial"/>
                <w:sz w:val="18"/>
              </w:rPr>
              <w:t>•</w:t>
            </w:r>
            <w:r w:rsidRPr="003374C6">
              <w:rPr>
                <w:sz w:val="10"/>
                <w:szCs w:val="14"/>
              </w:rPr>
              <w:t xml:space="preserve">        </w:t>
            </w:r>
            <w:r w:rsidRPr="003374C6">
              <w:rPr>
                <w:sz w:val="18"/>
              </w:rPr>
              <w:t>Regarding the SS block based RRM measurement timing configuration (SMTC) i.e., measurement window periodicity/duration/offset information for UE RRM measurement per frequency carrier,</w:t>
            </w:r>
          </w:p>
          <w:p w:rsidR="004723F4" w:rsidRPr="003374C6" w:rsidRDefault="004723F4" w:rsidP="00520D53">
            <w:pPr>
              <w:ind w:left="1440" w:hanging="360"/>
              <w:rPr>
                <w:sz w:val="18"/>
              </w:rPr>
            </w:pPr>
            <w:r w:rsidRPr="003374C6">
              <w:rPr>
                <w:rFonts w:ascii="Arial" w:hAnsi="Arial" w:cs="Arial"/>
                <w:sz w:val="18"/>
              </w:rPr>
              <w:t>–</w:t>
            </w:r>
            <w:r w:rsidRPr="003374C6">
              <w:rPr>
                <w:sz w:val="10"/>
                <w:szCs w:val="14"/>
              </w:rPr>
              <w:t xml:space="preserve">       </w:t>
            </w:r>
            <w:r w:rsidRPr="003374C6">
              <w:rPr>
                <w:sz w:val="18"/>
              </w:rPr>
              <w:t>For intra-frequency CONNECTED mode measurement, up to two measurement window periodicities can be configured</w:t>
            </w:r>
          </w:p>
          <w:p w:rsidR="004723F4" w:rsidRPr="003374C6" w:rsidRDefault="004723F4" w:rsidP="00520D53">
            <w:pPr>
              <w:ind w:left="2160" w:hanging="360"/>
              <w:rPr>
                <w:sz w:val="18"/>
              </w:rPr>
            </w:pPr>
            <w:r w:rsidRPr="003374C6">
              <w:rPr>
                <w:rFonts w:ascii="Arial" w:hAnsi="Arial" w:cs="Arial"/>
                <w:sz w:val="18"/>
              </w:rPr>
              <w:t>•</w:t>
            </w:r>
            <w:r w:rsidRPr="003374C6">
              <w:rPr>
                <w:sz w:val="10"/>
                <w:szCs w:val="14"/>
              </w:rPr>
              <w:t xml:space="preserve">        </w:t>
            </w:r>
            <w:r w:rsidRPr="003374C6">
              <w:rPr>
                <w:sz w:val="18"/>
              </w:rPr>
              <w:t>UE can be informed of which cell(s) is associated with which measurement window periodicity</w:t>
            </w:r>
          </w:p>
          <w:p w:rsidR="004723F4" w:rsidRPr="003374C6" w:rsidRDefault="004723F4" w:rsidP="00520D53">
            <w:pPr>
              <w:ind w:left="2880" w:hanging="360"/>
              <w:rPr>
                <w:sz w:val="18"/>
              </w:rPr>
            </w:pPr>
            <w:r w:rsidRPr="003374C6">
              <w:rPr>
                <w:rFonts w:ascii="Arial" w:hAnsi="Arial" w:cs="Arial"/>
                <w:sz w:val="18"/>
              </w:rPr>
              <w:t>•</w:t>
            </w:r>
            <w:r w:rsidRPr="003374C6">
              <w:rPr>
                <w:sz w:val="10"/>
                <w:szCs w:val="14"/>
              </w:rPr>
              <w:t xml:space="preserve">        </w:t>
            </w:r>
            <w:r w:rsidRPr="003374C6">
              <w:rPr>
                <w:sz w:val="18"/>
                <w:highlight w:val="yellow"/>
              </w:rPr>
              <w:t>For cell(s) that is not listed, longer measurement window periodicity is used</w:t>
            </w:r>
          </w:p>
          <w:p w:rsidR="004723F4" w:rsidRPr="003374C6" w:rsidRDefault="004723F4" w:rsidP="00520D53">
            <w:pPr>
              <w:ind w:left="2160" w:hanging="360"/>
              <w:rPr>
                <w:sz w:val="18"/>
              </w:rPr>
            </w:pPr>
            <w:r w:rsidRPr="003374C6">
              <w:rPr>
                <w:rFonts w:ascii="Arial" w:hAnsi="Arial" w:cs="Arial"/>
                <w:sz w:val="18"/>
              </w:rPr>
              <w:t>•</w:t>
            </w:r>
            <w:r w:rsidRPr="003374C6">
              <w:rPr>
                <w:sz w:val="10"/>
                <w:szCs w:val="14"/>
              </w:rPr>
              <w:t xml:space="preserve">        </w:t>
            </w:r>
            <w:r w:rsidRPr="003374C6">
              <w:rPr>
                <w:sz w:val="18"/>
              </w:rPr>
              <w:t>Single measurement window offset and duration are configured per frequency carrier</w:t>
            </w:r>
          </w:p>
          <w:p w:rsidR="004723F4" w:rsidRPr="003374C6" w:rsidRDefault="004723F4" w:rsidP="00520D53">
            <w:pPr>
              <w:jc w:val="both"/>
              <w:rPr>
                <w:i/>
                <w:lang w:eastAsia="zh-TW"/>
              </w:rPr>
            </w:pPr>
            <w:r w:rsidRPr="003374C6">
              <w:rPr>
                <w:i/>
                <w:color w:val="FF0000"/>
                <w:sz w:val="18"/>
                <w:lang w:eastAsia="zh-TW"/>
              </w:rPr>
              <w:t>&lt;Remaining parts omitted.&gt;</w:t>
            </w:r>
          </w:p>
        </w:tc>
      </w:tr>
    </w:tbl>
    <w:p w:rsidR="00B45170" w:rsidRPr="00B27D7C" w:rsidRDefault="004723F4" w:rsidP="004723F4">
      <w:pPr>
        <w:pStyle w:val="a5"/>
        <w:rPr>
          <w:rFonts w:asciiTheme="minorHAnsi" w:hAnsiTheme="minorHAnsi"/>
        </w:rPr>
      </w:pPr>
      <w:bookmarkStart w:id="8" w:name="_Ref517440464"/>
      <w:bookmarkEnd w:id="7"/>
      <w:r>
        <w:t xml:space="preserve">Proposal </w:t>
      </w:r>
      <w:fldSimple w:instr=" SEQ Proposal \* ARABIC ">
        <w:r w:rsidR="005E1023">
          <w:rPr>
            <w:noProof/>
          </w:rPr>
          <w:t>1</w:t>
        </w:r>
      </w:fldSimple>
      <w:r>
        <w:t xml:space="preserve">: </w:t>
      </w:r>
      <w:r w:rsidRPr="0031039E">
        <w:t xml:space="preserve">If the high layer in TS 38.331 [2] signaling of </w:t>
      </w:r>
      <w:r w:rsidRPr="00CF3975">
        <w:rPr>
          <w:i/>
        </w:rPr>
        <w:t>smtc2</w:t>
      </w:r>
      <w:r w:rsidRPr="0031039E">
        <w:t xml:space="preserve"> is present, T</w:t>
      </w:r>
      <w:r w:rsidRPr="004723F4">
        <w:rPr>
          <w:vertAlign w:val="subscript"/>
        </w:rPr>
        <w:t>SMTCperiod</w:t>
      </w:r>
      <w:r w:rsidRPr="0031039E">
        <w:t xml:space="preserve"> follows </w:t>
      </w:r>
      <w:r w:rsidRPr="004723F4">
        <w:rPr>
          <w:i/>
        </w:rPr>
        <w:t>smtc2</w:t>
      </w:r>
      <w:r w:rsidRPr="0031039E">
        <w:t>; Otherwise T</w:t>
      </w:r>
      <w:r w:rsidRPr="004723F4">
        <w:rPr>
          <w:vertAlign w:val="subscript"/>
        </w:rPr>
        <w:t>SMTCperiod</w:t>
      </w:r>
      <w:r w:rsidRPr="0031039E">
        <w:t xml:space="preserve"> follows </w:t>
      </w:r>
      <w:r w:rsidRPr="00FD486D">
        <w:rPr>
          <w:i/>
        </w:rPr>
        <w:t>smtc1</w:t>
      </w:r>
      <w:r w:rsidRPr="0031039E">
        <w:t>.</w:t>
      </w:r>
      <w:bookmarkEnd w:id="8"/>
    </w:p>
    <w:p w:rsidR="00B27D7C" w:rsidRDefault="00B45170" w:rsidP="00B27D7C">
      <w:pPr>
        <w:pStyle w:val="1"/>
        <w:rPr>
          <w:rFonts w:asciiTheme="minorHAnsi" w:eastAsia="新細明體" w:hAnsiTheme="minorHAnsi" w:cs="Calibri"/>
          <w:b/>
          <w:color w:val="0D0D0D"/>
          <w:sz w:val="24"/>
          <w:szCs w:val="24"/>
          <w:lang w:eastAsia="zh-TW"/>
        </w:rPr>
      </w:pPr>
      <w:r>
        <w:rPr>
          <w:rFonts w:asciiTheme="minorHAnsi" w:eastAsia="新細明體" w:hAnsiTheme="minorHAnsi" w:cs="Calibri"/>
          <w:b/>
          <w:color w:val="0D0D0D"/>
          <w:sz w:val="24"/>
          <w:szCs w:val="24"/>
          <w:lang w:eastAsia="zh-TW"/>
        </w:rPr>
        <w:t>3</w:t>
      </w:r>
      <w:r>
        <w:rPr>
          <w:rFonts w:asciiTheme="minorHAnsi" w:eastAsia="新細明體" w:hAnsiTheme="minorHAnsi" w:cs="Calibri"/>
          <w:b/>
          <w:color w:val="0D0D0D"/>
          <w:sz w:val="24"/>
          <w:szCs w:val="24"/>
          <w:lang w:eastAsia="zh-TW"/>
        </w:rPr>
        <w:tab/>
        <w:t xml:space="preserve">CSI-RS based </w:t>
      </w:r>
      <w:r w:rsidR="009E0900">
        <w:rPr>
          <w:rFonts w:asciiTheme="minorHAnsi" w:eastAsia="新細明體" w:hAnsiTheme="minorHAnsi" w:cs="Calibri"/>
          <w:b/>
          <w:color w:val="0D0D0D"/>
          <w:sz w:val="24"/>
          <w:szCs w:val="24"/>
          <w:lang w:eastAsia="zh-TW"/>
        </w:rPr>
        <w:t>RLM-RS</w:t>
      </w:r>
    </w:p>
    <w:p w:rsidR="00437EA6" w:rsidRPr="00437EA6" w:rsidRDefault="00437EA6" w:rsidP="00437EA6">
      <w:pPr>
        <w:pStyle w:val="1"/>
        <w:rPr>
          <w:rFonts w:asciiTheme="minorHAnsi" w:hAnsiTheme="minorHAnsi"/>
          <w:b/>
          <w:sz w:val="24"/>
          <w:szCs w:val="24"/>
        </w:rPr>
      </w:pPr>
      <w:r w:rsidRPr="00437EA6">
        <w:rPr>
          <w:rFonts w:asciiTheme="minorHAnsi" w:hAnsiTheme="minorHAnsi"/>
          <w:b/>
          <w:sz w:val="24"/>
          <w:szCs w:val="24"/>
        </w:rPr>
        <w:t>3.1</w:t>
      </w:r>
      <w:r w:rsidRPr="00437EA6">
        <w:rPr>
          <w:rFonts w:asciiTheme="minorHAnsi" w:hAnsiTheme="minorHAnsi"/>
          <w:b/>
          <w:sz w:val="24"/>
          <w:szCs w:val="24"/>
        </w:rPr>
        <w:tab/>
        <w:t>CORESET</w:t>
      </w:r>
      <w:r>
        <w:rPr>
          <w:rFonts w:asciiTheme="minorHAnsi" w:hAnsiTheme="minorHAnsi"/>
          <w:b/>
          <w:sz w:val="24"/>
          <w:szCs w:val="24"/>
        </w:rPr>
        <w:t xml:space="preserve"> for INS/OOS PDCCH parameters </w:t>
      </w:r>
    </w:p>
    <w:p w:rsidR="00437EA6" w:rsidRDefault="00B27D7C" w:rsidP="00B27D7C">
      <w:pPr>
        <w:rPr>
          <w:rFonts w:asciiTheme="minorHAnsi" w:hAnsiTheme="minorHAnsi"/>
          <w:lang w:val="en-GB" w:eastAsia="zh-TW"/>
        </w:rPr>
      </w:pPr>
      <w:r>
        <w:rPr>
          <w:rFonts w:asciiTheme="minorHAnsi" w:hAnsiTheme="minorHAnsi"/>
          <w:lang w:val="en-GB" w:eastAsia="zh-TW"/>
        </w:rPr>
        <w:t>The PDCCH parameters including n</w:t>
      </w:r>
      <w:r w:rsidRPr="00B27D7C">
        <w:rPr>
          <w:rFonts w:asciiTheme="minorHAnsi" w:hAnsiTheme="minorHAnsi"/>
          <w:lang w:val="en-GB" w:eastAsia="zh-TW"/>
        </w:rPr>
        <w:t>umber of control OFDM symbols</w:t>
      </w:r>
      <w:r>
        <w:rPr>
          <w:rFonts w:asciiTheme="minorHAnsi" w:hAnsiTheme="minorHAnsi"/>
          <w:lang w:val="en-GB" w:eastAsia="zh-TW"/>
        </w:rPr>
        <w:t xml:space="preserve">, bandwidth and subcarrier spacing and CP depend on the CORESET QCLed with CSI-RS based </w:t>
      </w:r>
      <w:r w:rsidR="009E0900">
        <w:rPr>
          <w:rFonts w:asciiTheme="minorHAnsi" w:hAnsiTheme="minorHAnsi"/>
          <w:lang w:val="en-GB" w:eastAsia="zh-TW"/>
        </w:rPr>
        <w:t>RLM-RS</w:t>
      </w:r>
      <w:r>
        <w:rPr>
          <w:rFonts w:asciiTheme="minorHAnsi" w:hAnsiTheme="minorHAnsi"/>
          <w:lang w:val="en-GB" w:eastAsia="zh-TW"/>
        </w:rPr>
        <w:t>.</w:t>
      </w:r>
      <w:r w:rsidR="00437EA6">
        <w:rPr>
          <w:rFonts w:asciiTheme="minorHAnsi" w:hAnsiTheme="minorHAnsi"/>
          <w:lang w:val="en-GB" w:eastAsia="zh-TW"/>
        </w:rPr>
        <w:t xml:space="preserve"> As shown in</w:t>
      </w:r>
      <w:r w:rsidR="003D1C9C">
        <w:rPr>
          <w:rFonts w:asciiTheme="minorHAnsi" w:hAnsiTheme="minorHAnsi"/>
          <w:lang w:val="en-GB" w:eastAsia="zh-TW"/>
        </w:rPr>
        <w:t xml:space="preserve"> </w:t>
      </w:r>
      <w:r w:rsidR="003D1C9C">
        <w:rPr>
          <w:rFonts w:asciiTheme="minorHAnsi" w:hAnsiTheme="minorHAnsi"/>
          <w:lang w:val="en-GB" w:eastAsia="zh-TW"/>
        </w:rPr>
        <w:fldChar w:fldCharType="begin"/>
      </w:r>
      <w:r w:rsidR="003D1C9C">
        <w:rPr>
          <w:rFonts w:asciiTheme="minorHAnsi" w:hAnsiTheme="minorHAnsi"/>
          <w:lang w:val="en-GB" w:eastAsia="zh-TW"/>
        </w:rPr>
        <w:instrText xml:space="preserve"> REF _Ref517100191 \h </w:instrText>
      </w:r>
      <w:r w:rsidR="003D1C9C">
        <w:rPr>
          <w:rFonts w:asciiTheme="minorHAnsi" w:hAnsiTheme="minorHAnsi"/>
          <w:lang w:val="en-GB" w:eastAsia="zh-TW"/>
        </w:rPr>
      </w:r>
      <w:r w:rsidR="003D1C9C">
        <w:rPr>
          <w:rFonts w:asciiTheme="minorHAnsi" w:hAnsiTheme="minorHAnsi"/>
          <w:lang w:val="en-GB" w:eastAsia="zh-TW"/>
        </w:rPr>
        <w:fldChar w:fldCharType="separate"/>
      </w:r>
      <w:r w:rsidR="005E1023" w:rsidRPr="00B27D7C">
        <w:t xml:space="preserve">Figure </w:t>
      </w:r>
      <w:r w:rsidR="005E1023">
        <w:rPr>
          <w:noProof/>
        </w:rPr>
        <w:t>1</w:t>
      </w:r>
      <w:r w:rsidR="003D1C9C">
        <w:rPr>
          <w:rFonts w:asciiTheme="minorHAnsi" w:hAnsiTheme="minorHAnsi"/>
          <w:lang w:val="en-GB" w:eastAsia="zh-TW"/>
        </w:rPr>
        <w:fldChar w:fldCharType="end"/>
      </w:r>
      <w:r w:rsidR="00437EA6">
        <w:rPr>
          <w:rFonts w:asciiTheme="minorHAnsi" w:hAnsiTheme="minorHAnsi"/>
          <w:lang w:val="en-GB" w:eastAsia="zh-TW"/>
        </w:rPr>
        <w:t>, the</w:t>
      </w:r>
      <w:r>
        <w:rPr>
          <w:rFonts w:asciiTheme="minorHAnsi" w:hAnsiTheme="minorHAnsi"/>
          <w:lang w:val="en-GB" w:eastAsia="zh-TW"/>
        </w:rPr>
        <w:t xml:space="preserve"> gNB can configure more than one CORESET for </w:t>
      </w:r>
      <w:r w:rsidR="003D1C9C">
        <w:rPr>
          <w:rFonts w:asciiTheme="minorHAnsi" w:hAnsiTheme="minorHAnsi"/>
          <w:lang w:val="en-GB" w:eastAsia="zh-TW"/>
        </w:rPr>
        <w:t xml:space="preserve">one </w:t>
      </w:r>
      <w:r>
        <w:rPr>
          <w:rFonts w:asciiTheme="minorHAnsi" w:hAnsiTheme="minorHAnsi"/>
          <w:lang w:val="en-GB" w:eastAsia="zh-TW"/>
        </w:rPr>
        <w:t>UE.</w:t>
      </w:r>
      <w:r w:rsidR="00437EA6">
        <w:rPr>
          <w:rFonts w:asciiTheme="minorHAnsi" w:hAnsiTheme="minorHAnsi"/>
          <w:lang w:val="en-GB" w:eastAsia="zh-TW"/>
        </w:rPr>
        <w:t xml:space="preserve"> Meanwhile, via linking by QCL association info, one CSI-RS based </w:t>
      </w:r>
      <w:r w:rsidR="009E0900">
        <w:rPr>
          <w:rFonts w:asciiTheme="minorHAnsi" w:hAnsiTheme="minorHAnsi"/>
          <w:lang w:val="en-GB" w:eastAsia="zh-TW"/>
        </w:rPr>
        <w:t>RLM-RS</w:t>
      </w:r>
      <w:r w:rsidR="00437EA6">
        <w:rPr>
          <w:rFonts w:asciiTheme="minorHAnsi" w:hAnsiTheme="minorHAnsi"/>
          <w:lang w:val="en-GB" w:eastAsia="zh-TW"/>
        </w:rPr>
        <w:t xml:space="preserve"> may be QCLed with </w:t>
      </w:r>
      <w:r w:rsidR="003D1C9C">
        <w:rPr>
          <w:rFonts w:asciiTheme="minorHAnsi" w:hAnsiTheme="minorHAnsi"/>
          <w:lang w:val="en-GB" w:eastAsia="zh-TW"/>
        </w:rPr>
        <w:t xml:space="preserve">one SSB so that it can be QCLed to </w:t>
      </w:r>
      <w:r w:rsidR="00437EA6">
        <w:rPr>
          <w:rFonts w:asciiTheme="minorHAnsi" w:hAnsiTheme="minorHAnsi"/>
          <w:lang w:val="en-GB" w:eastAsia="zh-TW"/>
        </w:rPr>
        <w:t xml:space="preserve">multiple CORESETs. To avoid ambiguity, the rule on how to determine CORESET shall be clarified and we prefer </w:t>
      </w:r>
    </w:p>
    <w:p w:rsidR="00546680" w:rsidRPr="00546680" w:rsidRDefault="00546680" w:rsidP="004D1B8F">
      <w:pPr>
        <w:pStyle w:val="a5"/>
        <w:numPr>
          <w:ilvl w:val="0"/>
          <w:numId w:val="5"/>
        </w:numPr>
        <w:rPr>
          <w:rFonts w:asciiTheme="minorHAnsi" w:eastAsia="BatangChe" w:hAnsiTheme="minorHAnsi"/>
          <w:b w:val="0"/>
          <w:lang w:val="en-GB" w:eastAsia="zh-TW"/>
        </w:rPr>
      </w:pPr>
      <w:bookmarkStart w:id="9" w:name="_Ref517112285"/>
      <w:r w:rsidRPr="00546680">
        <w:rPr>
          <w:rFonts w:asciiTheme="minorHAnsi" w:eastAsia="BatangChe" w:hAnsiTheme="minorHAnsi"/>
          <w:b w:val="0"/>
          <w:lang w:val="en-GB" w:eastAsia="zh-TW"/>
        </w:rPr>
        <w:t>If the CSI-RS based RLM-RS is QCLed with multiple CORESETs, the CORESET to determine PDCCH is:</w:t>
      </w:r>
    </w:p>
    <w:p w:rsidR="00546680" w:rsidRPr="00546680" w:rsidRDefault="00546680" w:rsidP="004D1B8F">
      <w:pPr>
        <w:pStyle w:val="a5"/>
        <w:numPr>
          <w:ilvl w:val="1"/>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 xml:space="preserve">the CORESET with the lowest index and directly QCLed with the CSI-RS resource, if at least one CORESET is directly QCLed to the CSI-RS resource. Else, </w:t>
      </w:r>
    </w:p>
    <w:p w:rsidR="00546680" w:rsidRPr="00546680" w:rsidRDefault="00546680" w:rsidP="004D1B8F">
      <w:pPr>
        <w:pStyle w:val="a5"/>
        <w:numPr>
          <w:ilvl w:val="1"/>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the CORESET with the lowest index and indirectly QCLed with the CSI-RS resource</w:t>
      </w:r>
    </w:p>
    <w:p w:rsidR="00546680" w:rsidRDefault="00546680" w:rsidP="004D1B8F">
      <w:pPr>
        <w:pStyle w:val="a5"/>
        <w:numPr>
          <w:ilvl w:val="0"/>
          <w:numId w:val="5"/>
        </w:numPr>
        <w:rPr>
          <w:rFonts w:asciiTheme="minorHAnsi" w:eastAsia="BatangChe" w:hAnsiTheme="minorHAnsi"/>
          <w:b w:val="0"/>
          <w:lang w:val="en-GB" w:eastAsia="zh-TW"/>
        </w:rPr>
      </w:pPr>
      <w:r w:rsidRPr="00546680">
        <w:rPr>
          <w:rFonts w:asciiTheme="minorHAnsi" w:eastAsia="BatangChe" w:hAnsiTheme="minorHAnsi"/>
          <w:b w:val="0"/>
          <w:lang w:val="en-GB" w:eastAsia="zh-TW"/>
        </w:rPr>
        <w:t>If the CSI-RS based RLM is not QCLed with any CORESET, UE is not expected to perform RLM based on this CSI-RS based RLM-RS.</w:t>
      </w:r>
    </w:p>
    <w:p w:rsidR="00FB79C8" w:rsidRPr="00546680" w:rsidRDefault="00FB79C8" w:rsidP="00546680">
      <w:pPr>
        <w:pStyle w:val="a5"/>
      </w:pPr>
      <w:bookmarkStart w:id="10" w:name="_Ref517440470"/>
      <w:r w:rsidRPr="00546680">
        <w:t xml:space="preserve">Proposal </w:t>
      </w:r>
      <w:fldSimple w:instr=" SEQ Proposal \* ARABIC ">
        <w:r w:rsidR="005E1023">
          <w:rPr>
            <w:noProof/>
          </w:rPr>
          <w:t>2</w:t>
        </w:r>
      </w:fldSimple>
      <w:r w:rsidRPr="00546680">
        <w:t xml:space="preserve">: </w:t>
      </w:r>
      <w:r w:rsidR="00D118B3" w:rsidRPr="00546680">
        <w:t>If</w:t>
      </w:r>
      <w:r w:rsidR="003D1C9C" w:rsidRPr="00546680">
        <w:t xml:space="preserve"> one</w:t>
      </w:r>
      <w:r w:rsidRPr="00546680">
        <w:t xml:space="preserve"> CSI-RS based</w:t>
      </w:r>
      <w:r w:rsidR="003D1C9C" w:rsidRPr="00546680">
        <w:t xml:space="preserve"> </w:t>
      </w:r>
      <w:r w:rsidR="009E0900" w:rsidRPr="00546680">
        <w:t>RLM-RS</w:t>
      </w:r>
      <w:r w:rsidR="003D1C9C" w:rsidRPr="00546680">
        <w:t xml:space="preserve"> is QCLed with </w:t>
      </w:r>
      <w:r w:rsidR="00F02C18">
        <w:t>multiple</w:t>
      </w:r>
      <w:r w:rsidRPr="00546680">
        <w:t xml:space="preserve"> CORESET</w:t>
      </w:r>
      <w:r w:rsidR="00F02C18">
        <w:t>s or not QCLed with any CORESET</w:t>
      </w:r>
      <w:r w:rsidRPr="00546680">
        <w:t xml:space="preserve">, the PDCCH parameters shall be determined based on the </w:t>
      </w:r>
      <w:r w:rsidR="00546680" w:rsidRPr="00546680">
        <w:t>rules</w:t>
      </w:r>
      <w:r w:rsidRPr="00546680">
        <w:t>:</w:t>
      </w:r>
      <w:bookmarkEnd w:id="9"/>
      <w:bookmarkEnd w:id="10"/>
    </w:p>
    <w:p w:rsidR="00546680" w:rsidRPr="00546680" w:rsidRDefault="00546680" w:rsidP="004D1B8F">
      <w:pPr>
        <w:pStyle w:val="a5"/>
        <w:numPr>
          <w:ilvl w:val="0"/>
          <w:numId w:val="5"/>
        </w:numPr>
        <w:rPr>
          <w:rFonts w:eastAsia="BatangChe"/>
          <w:lang w:val="en-GB" w:eastAsia="zh-TW"/>
        </w:rPr>
      </w:pPr>
      <w:r w:rsidRPr="00546680">
        <w:rPr>
          <w:rFonts w:eastAsia="BatangChe"/>
          <w:lang w:val="en-GB" w:eastAsia="zh-TW"/>
        </w:rPr>
        <w:t>If the CSI-RS based RLM-RS is QCLed with multiple CORESETs, the CORESET to determine PDCCH is:</w:t>
      </w:r>
    </w:p>
    <w:p w:rsidR="00546680" w:rsidRPr="00546680" w:rsidRDefault="00546680" w:rsidP="004D1B8F">
      <w:pPr>
        <w:pStyle w:val="a5"/>
        <w:numPr>
          <w:ilvl w:val="1"/>
          <w:numId w:val="5"/>
        </w:numPr>
        <w:rPr>
          <w:rFonts w:eastAsia="BatangChe"/>
          <w:lang w:val="en-GB" w:eastAsia="zh-TW"/>
        </w:rPr>
      </w:pPr>
      <w:r w:rsidRPr="00546680">
        <w:rPr>
          <w:rFonts w:eastAsia="BatangChe"/>
          <w:lang w:val="en-GB" w:eastAsia="zh-TW"/>
        </w:rPr>
        <w:lastRenderedPageBreak/>
        <w:t xml:space="preserve">the CORESET with the lowest index and directly QCLed with the CSI-RS resource, if at least one CORESET is directly QCLed to the CSI-RS resource. Else, </w:t>
      </w:r>
    </w:p>
    <w:p w:rsidR="00546680" w:rsidRPr="00546680" w:rsidRDefault="00546680" w:rsidP="004D1B8F">
      <w:pPr>
        <w:pStyle w:val="a5"/>
        <w:numPr>
          <w:ilvl w:val="1"/>
          <w:numId w:val="5"/>
        </w:numPr>
        <w:rPr>
          <w:rFonts w:eastAsia="BatangChe"/>
          <w:lang w:val="en-GB" w:eastAsia="zh-TW"/>
        </w:rPr>
      </w:pPr>
      <w:r w:rsidRPr="00546680">
        <w:rPr>
          <w:rFonts w:eastAsia="BatangChe"/>
          <w:lang w:val="en-GB" w:eastAsia="zh-TW"/>
        </w:rPr>
        <w:t>the CORESET with the lowest index and indirectly QCLed with the CSI-RS resource</w:t>
      </w:r>
    </w:p>
    <w:p w:rsidR="00546680" w:rsidRPr="00546680" w:rsidRDefault="00546680" w:rsidP="004D1B8F">
      <w:pPr>
        <w:pStyle w:val="a5"/>
        <w:numPr>
          <w:ilvl w:val="0"/>
          <w:numId w:val="5"/>
        </w:numPr>
        <w:rPr>
          <w:rFonts w:eastAsia="BatangChe"/>
          <w:lang w:val="en-GB" w:eastAsia="zh-TW"/>
        </w:rPr>
      </w:pPr>
      <w:r w:rsidRPr="00546680">
        <w:rPr>
          <w:rFonts w:eastAsia="BatangChe"/>
          <w:lang w:val="en-GB" w:eastAsia="zh-TW"/>
        </w:rPr>
        <w:t>If the CSI-RS based RLM is not QCLed with any CORESET, UE is not expected to perform RLM based on this CSI-RS based RLM-RS.</w:t>
      </w:r>
    </w:p>
    <w:p w:rsidR="00B27D7C" w:rsidRDefault="00A2135C" w:rsidP="00B27D7C">
      <w:pPr>
        <w:jc w:val="center"/>
      </w:pPr>
      <w:r>
        <w:rPr>
          <w:noProof/>
          <w:lang w:eastAsia="zh-TW"/>
        </w:rPr>
        <w:drawing>
          <wp:inline distT="0" distB="0" distL="0" distR="0" wp14:anchorId="0AEC31A9" wp14:editId="2239E076">
            <wp:extent cx="4678878" cy="2344536"/>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7853" cy="2349033"/>
                    </a:xfrm>
                    <a:prstGeom prst="rect">
                      <a:avLst/>
                    </a:prstGeom>
                  </pic:spPr>
                </pic:pic>
              </a:graphicData>
            </a:graphic>
          </wp:inline>
        </w:drawing>
      </w:r>
    </w:p>
    <w:p w:rsidR="00437EA6" w:rsidRDefault="00B27D7C" w:rsidP="00437EA6">
      <w:pPr>
        <w:jc w:val="center"/>
      </w:pPr>
      <w:bookmarkStart w:id="11" w:name="_Ref517100191"/>
      <w:r w:rsidRPr="00B27D7C">
        <w:t xml:space="preserve">Figure </w:t>
      </w:r>
      <w:fldSimple w:instr=" SEQ Figure \* ARABIC ">
        <w:r w:rsidR="005E1023">
          <w:rPr>
            <w:noProof/>
          </w:rPr>
          <w:t>1</w:t>
        </w:r>
      </w:fldSimple>
      <w:bookmarkEnd w:id="11"/>
      <w:r w:rsidRPr="00B27D7C">
        <w:t>: Example of one CSI-RS based RLM is QCLed to multiple CORESETs</w:t>
      </w:r>
    </w:p>
    <w:p w:rsidR="00437EA6" w:rsidRPr="00437EA6" w:rsidRDefault="00437EA6" w:rsidP="00437EA6">
      <w:pPr>
        <w:rPr>
          <w:rFonts w:asciiTheme="minorHAnsi" w:hAnsiTheme="minorHAnsi"/>
          <w:b/>
          <w:sz w:val="24"/>
          <w:szCs w:val="24"/>
        </w:rPr>
      </w:pPr>
      <w:r>
        <w:rPr>
          <w:rFonts w:asciiTheme="minorHAnsi" w:hAnsiTheme="minorHAnsi"/>
          <w:b/>
          <w:sz w:val="24"/>
          <w:szCs w:val="24"/>
        </w:rPr>
        <w:t>3.2</w:t>
      </w:r>
      <w:r>
        <w:rPr>
          <w:rFonts w:asciiTheme="minorHAnsi" w:hAnsiTheme="minorHAnsi"/>
          <w:b/>
          <w:sz w:val="24"/>
          <w:szCs w:val="24"/>
        </w:rPr>
        <w:tab/>
        <w:t xml:space="preserve">        </w:t>
      </w:r>
      <w:r w:rsidR="000A5102">
        <w:rPr>
          <w:rFonts w:asciiTheme="minorHAnsi" w:hAnsiTheme="minorHAnsi"/>
          <w:b/>
          <w:sz w:val="24"/>
          <w:szCs w:val="24"/>
        </w:rPr>
        <w:t>Evaluation period s</w:t>
      </w:r>
      <w:r>
        <w:rPr>
          <w:rFonts w:asciiTheme="minorHAnsi" w:hAnsiTheme="minorHAnsi"/>
          <w:b/>
          <w:sz w:val="24"/>
          <w:szCs w:val="24"/>
        </w:rPr>
        <w:t xml:space="preserve">caling factor for RX beam sweeping </w:t>
      </w:r>
    </w:p>
    <w:p w:rsidR="00B27D7C" w:rsidRDefault="00B27D7C" w:rsidP="00B27D7C">
      <w:pPr>
        <w:rPr>
          <w:rFonts w:asciiTheme="minorHAnsi" w:hAnsiTheme="minorHAnsi"/>
          <w:lang w:val="en-GB" w:eastAsia="zh-TW"/>
        </w:rPr>
      </w:pPr>
      <w:r w:rsidRPr="00B27D7C">
        <w:rPr>
          <w:rFonts w:asciiTheme="minorHAnsi" w:hAnsiTheme="minorHAnsi"/>
          <w:lang w:val="en-GB" w:eastAsia="zh-TW"/>
        </w:rPr>
        <w:t xml:space="preserve">In </w:t>
      </w:r>
      <w:r>
        <w:rPr>
          <w:rFonts w:asciiTheme="minorHAnsi" w:hAnsiTheme="minorHAnsi"/>
          <w:lang w:val="en-GB" w:eastAsia="zh-TW"/>
        </w:rPr>
        <w:t>agreed CR, R4-1808521, the scaling factor of evaluation period due to RX beam sweeping is shown below:</w:t>
      </w:r>
    </w:p>
    <w:p w:rsidR="00B27D7C" w:rsidRPr="00B27D7C" w:rsidRDefault="00B27D7C" w:rsidP="00B27D7C">
      <w:pPr>
        <w:rPr>
          <w:rFonts w:asciiTheme="minorHAnsi" w:hAnsiTheme="minorHAnsi"/>
          <w:lang w:val="en-GB" w:eastAsia="zh-TW"/>
        </w:rPr>
      </w:pPr>
      <w:r>
        <w:rPr>
          <w:rFonts w:asciiTheme="minorHAnsi" w:hAnsiTheme="minorHAnsi"/>
          <w:noProof/>
          <w:lang w:eastAsia="zh-TW"/>
        </w:rPr>
        <mc:AlternateContent>
          <mc:Choice Requires="wps">
            <w:drawing>
              <wp:anchor distT="0" distB="0" distL="114300" distR="114300" simplePos="0" relativeHeight="251669504" behindDoc="0" locked="0" layoutInCell="1" allowOverlap="1" wp14:anchorId="2164CDF6" wp14:editId="333E0799">
                <wp:simplePos x="0" y="0"/>
                <wp:positionH relativeFrom="margin">
                  <wp:align>left</wp:align>
                </wp:positionH>
                <wp:positionV relativeFrom="paragraph">
                  <wp:posOffset>116067</wp:posOffset>
                </wp:positionV>
                <wp:extent cx="6122504" cy="1272209"/>
                <wp:effectExtent l="0" t="0" r="12065" b="23495"/>
                <wp:wrapNone/>
                <wp:docPr id="13" name="文字方塊 13"/>
                <wp:cNvGraphicFramePr/>
                <a:graphic xmlns:a="http://schemas.openxmlformats.org/drawingml/2006/main">
                  <a:graphicData uri="http://schemas.microsoft.com/office/word/2010/wordprocessingShape">
                    <wps:wsp>
                      <wps:cNvSpPr txBox="1"/>
                      <wps:spPr>
                        <a:xfrm>
                          <a:off x="0" y="0"/>
                          <a:ext cx="6122504" cy="12722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27D7C" w:rsidRDefault="00B27D7C" w:rsidP="00B27D7C">
                            <w:pPr>
                              <w:rPr>
                                <w:rFonts w:eastAsia="?? ??"/>
                              </w:rPr>
                            </w:pPr>
                            <w:r w:rsidRPr="00954ED6">
                              <w:t>T</w:t>
                            </w:r>
                            <w:r w:rsidRPr="00954ED6">
                              <w:rPr>
                                <w:vertAlign w:val="subscript"/>
                              </w:rPr>
                              <w:t>Evaluate_out_CSI-RS</w:t>
                            </w:r>
                            <w:r w:rsidRPr="00954ED6">
                              <w:rPr>
                                <w:rFonts w:eastAsia="?? ??"/>
                              </w:rPr>
                              <w:t xml:space="preserve"> and </w:t>
                            </w:r>
                            <w:r w:rsidRPr="00954ED6">
                              <w:t>T</w:t>
                            </w:r>
                            <w:r w:rsidRPr="00954ED6">
                              <w:rPr>
                                <w:vertAlign w:val="subscript"/>
                              </w:rPr>
                              <w:t>Evaluate_in_CSI-RS</w:t>
                            </w:r>
                            <w:r w:rsidRPr="00954ED6">
                              <w:rPr>
                                <w:rFonts w:eastAsia="?? ??"/>
                              </w:rPr>
                              <w:t xml:space="preserve"> are defined in</w:t>
                            </w:r>
                            <w:r w:rsidRPr="00954ED6" w:rsidDel="0057287D">
                              <w:rPr>
                                <w:rFonts w:eastAsia="?? ??"/>
                              </w:rPr>
                              <w:t xml:space="preserve"> </w:t>
                            </w:r>
                            <w:r w:rsidRPr="00954ED6">
                              <w:rPr>
                                <w:rFonts w:eastAsia="?? ??"/>
                              </w:rPr>
                              <w:t>Table 8.1.3.2-2 for FR2, where</w:t>
                            </w:r>
                          </w:p>
                          <w:p w:rsidR="00B27D7C" w:rsidRDefault="00B27D7C" w:rsidP="004D1B8F">
                            <w:pPr>
                              <w:numPr>
                                <w:ilvl w:val="0"/>
                                <w:numId w:val="2"/>
                              </w:numPr>
                              <w:rPr>
                                <w:rFonts w:eastAsia="?? ??"/>
                              </w:rPr>
                            </w:pPr>
                            <w:r>
                              <w:rPr>
                                <w:rFonts w:eastAsia="?? ??"/>
                              </w:rPr>
                              <w:t>N=1, if the</w:t>
                            </w:r>
                            <w:r w:rsidRPr="00814311">
                              <w:rPr>
                                <w:rFonts w:eastAsia="?? ??"/>
                              </w:rPr>
                              <w:t xml:space="preserve"> </w:t>
                            </w:r>
                            <w:r>
                              <w:rPr>
                                <w:rFonts w:eastAsia="?? ??"/>
                              </w:rPr>
                              <w:t>CSI-RS resource</w:t>
                            </w:r>
                            <w:r w:rsidRPr="00814311">
                              <w:rPr>
                                <w:rFonts w:eastAsia="?? ??"/>
                              </w:rPr>
                              <w:t xml:space="preserve"> configured for RLM </w:t>
                            </w:r>
                            <w:r>
                              <w:rPr>
                                <w:rFonts w:eastAsia="?? ??"/>
                              </w:rPr>
                              <w:t>is</w:t>
                            </w:r>
                            <w:r w:rsidRPr="00814311">
                              <w:rPr>
                                <w:rFonts w:eastAsia="?? ??"/>
                              </w:rPr>
                              <w:t xml:space="preserve"> spatially QCLed and TDMed to CSI-RS resources configured for BM</w:t>
                            </w:r>
                            <w:r>
                              <w:rPr>
                                <w:rFonts w:eastAsia="?? ??"/>
                              </w:rPr>
                              <w:t xml:space="preserve"> or SSBs configured for BM</w:t>
                            </w:r>
                            <w:r w:rsidRPr="00814311">
                              <w:rPr>
                                <w:rFonts w:eastAsia="?? ??"/>
                              </w:rPr>
                              <w:t>, and the QCL association is known to UE</w:t>
                            </w:r>
                            <w:r>
                              <w:rPr>
                                <w:rFonts w:eastAsia="?? ??"/>
                              </w:rPr>
                              <w:t>;</w:t>
                            </w:r>
                          </w:p>
                          <w:p w:rsidR="00B27D7C" w:rsidRDefault="00B27D7C" w:rsidP="004D1B8F">
                            <w:pPr>
                              <w:numPr>
                                <w:ilvl w:val="0"/>
                                <w:numId w:val="2"/>
                              </w:numPr>
                              <w:rPr>
                                <w:rFonts w:eastAsia="?? ??"/>
                              </w:rPr>
                            </w:pPr>
                            <w:r w:rsidRPr="00814311">
                              <w:rPr>
                                <w:rFonts w:eastAsia="?? ??"/>
                              </w:rPr>
                              <w:t>N=</w:t>
                            </w:r>
                            <w:r w:rsidRPr="008A0BDA">
                              <w:rPr>
                                <w:rFonts w:eastAsia="?? ??"/>
                              </w:rPr>
                              <w:t>FFS</w:t>
                            </w:r>
                            <w:r w:rsidRPr="00814311">
                              <w:rPr>
                                <w:rFonts w:eastAsia="?? ??"/>
                              </w:rPr>
                              <w:t>, otherwise.</w:t>
                            </w:r>
                          </w:p>
                          <w:p w:rsidR="00B27D7C" w:rsidRDefault="00B27D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64CDF6" id="_x0000_t202" coordsize="21600,21600" o:spt="202" path="m,l,21600r21600,l21600,xe">
                <v:stroke joinstyle="miter"/>
                <v:path gradientshapeok="t" o:connecttype="rect"/>
              </v:shapetype>
              <v:shape id="文字方塊 13" o:spid="_x0000_s1026" type="#_x0000_t202" style="position:absolute;margin-left:0;margin-top:9.15pt;width:482.1pt;height:100.1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" fillcolor="white [3201]" strokeweight=".5pt">
                <v:textbox>
                  <w:txbxContent>
                    <w:p w:rsidR="00B27D7C" w:rsidRDefault="00B27D7C" w:rsidP="00B27D7C">
                      <w:pPr>
                        <w:rPr>
                          <w:rFonts w:eastAsia="?? ??"/>
                        </w:rPr>
                      </w:pPr>
                      <w:r w:rsidRPr="00954ED6">
                        <w:t>T</w:t>
                      </w:r>
                      <w:r w:rsidRPr="00954ED6">
                        <w:rPr>
                          <w:vertAlign w:val="subscript"/>
                        </w:rPr>
                        <w:t>Evaluate_out_CSI-RS</w:t>
                      </w:r>
                      <w:r w:rsidRPr="00954ED6">
                        <w:rPr>
                          <w:rFonts w:eastAsia="?? ??"/>
                        </w:rPr>
                        <w:t xml:space="preserve"> and </w:t>
                      </w:r>
                      <w:r w:rsidRPr="00954ED6">
                        <w:t>T</w:t>
                      </w:r>
                      <w:r w:rsidRPr="00954ED6">
                        <w:rPr>
                          <w:vertAlign w:val="subscript"/>
                        </w:rPr>
                        <w:t>Evaluate_in_CSI-RS</w:t>
                      </w:r>
                      <w:r w:rsidRPr="00954ED6">
                        <w:rPr>
                          <w:rFonts w:eastAsia="?? ??"/>
                        </w:rPr>
                        <w:t xml:space="preserve"> are defined in</w:t>
                      </w:r>
                      <w:r w:rsidRPr="00954ED6" w:rsidDel="0057287D">
                        <w:rPr>
                          <w:rFonts w:eastAsia="?? ??"/>
                        </w:rPr>
                        <w:t xml:space="preserve"> </w:t>
                      </w:r>
                      <w:r w:rsidRPr="00954ED6">
                        <w:rPr>
                          <w:rFonts w:eastAsia="?? ??"/>
                        </w:rPr>
                        <w:t>Table 8.1.3.2-2 for FR2, where</w:t>
                      </w:r>
                    </w:p>
                    <w:p w:rsidR="00B27D7C" w:rsidRDefault="00B27D7C" w:rsidP="004D1B8F">
                      <w:pPr>
                        <w:numPr>
                          <w:ilvl w:val="0"/>
                          <w:numId w:val="2"/>
                        </w:numPr>
                        <w:rPr>
                          <w:rFonts w:eastAsia="?? ??"/>
                        </w:rPr>
                      </w:pPr>
                      <w:r>
                        <w:rPr>
                          <w:rFonts w:eastAsia="?? ??"/>
                        </w:rPr>
                        <w:t>N=1, if the</w:t>
                      </w:r>
                      <w:r w:rsidRPr="00814311">
                        <w:rPr>
                          <w:rFonts w:eastAsia="?? ??"/>
                        </w:rPr>
                        <w:t xml:space="preserve"> </w:t>
                      </w:r>
                      <w:r>
                        <w:rPr>
                          <w:rFonts w:eastAsia="?? ??"/>
                        </w:rPr>
                        <w:t>CSI-RS resource</w:t>
                      </w:r>
                      <w:r w:rsidRPr="00814311">
                        <w:rPr>
                          <w:rFonts w:eastAsia="?? ??"/>
                        </w:rPr>
                        <w:t xml:space="preserve"> configured for RLM </w:t>
                      </w:r>
                      <w:r>
                        <w:rPr>
                          <w:rFonts w:eastAsia="?? ??"/>
                        </w:rPr>
                        <w:t>is</w:t>
                      </w:r>
                      <w:r w:rsidRPr="00814311">
                        <w:rPr>
                          <w:rFonts w:eastAsia="?? ??"/>
                        </w:rPr>
                        <w:t xml:space="preserve"> spatially QCLed and TDMed to CSI-RS resources configured for BM</w:t>
                      </w:r>
                      <w:r>
                        <w:rPr>
                          <w:rFonts w:eastAsia="?? ??"/>
                        </w:rPr>
                        <w:t xml:space="preserve"> or SSBs configured for BM</w:t>
                      </w:r>
                      <w:r w:rsidRPr="00814311">
                        <w:rPr>
                          <w:rFonts w:eastAsia="?? ??"/>
                        </w:rPr>
                        <w:t>, and the QCL association is known to UE</w:t>
                      </w:r>
                      <w:r>
                        <w:rPr>
                          <w:rFonts w:eastAsia="?? ??"/>
                        </w:rPr>
                        <w:t>;</w:t>
                      </w:r>
                    </w:p>
                    <w:p w:rsidR="00B27D7C" w:rsidRDefault="00B27D7C" w:rsidP="004D1B8F">
                      <w:pPr>
                        <w:numPr>
                          <w:ilvl w:val="0"/>
                          <w:numId w:val="2"/>
                        </w:numPr>
                        <w:rPr>
                          <w:rFonts w:eastAsia="?? ??"/>
                        </w:rPr>
                      </w:pPr>
                      <w:r w:rsidRPr="00814311">
                        <w:rPr>
                          <w:rFonts w:eastAsia="?? ??"/>
                        </w:rPr>
                        <w:t>N=</w:t>
                      </w:r>
                      <w:r w:rsidRPr="008A0BDA">
                        <w:rPr>
                          <w:rFonts w:eastAsia="?? ??"/>
                        </w:rPr>
                        <w:t>FFS</w:t>
                      </w:r>
                      <w:r w:rsidRPr="00814311">
                        <w:rPr>
                          <w:rFonts w:eastAsia="?? ??"/>
                        </w:rPr>
                        <w:t>, otherwise.</w:t>
                      </w:r>
                    </w:p>
                    <w:p w:rsidR="00B27D7C" w:rsidRDefault="00B27D7C"/>
                  </w:txbxContent>
                </v:textbox>
                <w10:wrap anchorx="margin"/>
              </v:shape>
            </w:pict>
          </mc:Fallback>
        </mc:AlternateContent>
      </w:r>
    </w:p>
    <w:p w:rsidR="00B27D7C" w:rsidRDefault="00B27D7C" w:rsidP="00B27D7C">
      <w:pPr>
        <w:rPr>
          <w:lang w:val="en-GB" w:eastAsia="zh-TW"/>
        </w:rPr>
      </w:pPr>
    </w:p>
    <w:p w:rsidR="00B27D7C" w:rsidRDefault="00B27D7C" w:rsidP="00B27D7C">
      <w:pPr>
        <w:rPr>
          <w:lang w:eastAsia="ja-JP"/>
        </w:rPr>
      </w:pPr>
      <w:r w:rsidRPr="003B73A5">
        <w:rPr>
          <w:highlight w:val="yellow"/>
          <w:lang w:eastAsia="ja-JP"/>
        </w:rPr>
        <w:t>[Tony]: IPR1: CSI-RS is collision with SMTC definition</w:t>
      </w:r>
      <w:r>
        <w:rPr>
          <w:lang w:eastAsia="ja-JP"/>
        </w:rPr>
        <w:t xml:space="preserve"> </w:t>
      </w:r>
    </w:p>
    <w:p w:rsidR="00B27D7C" w:rsidRDefault="00B27D7C" w:rsidP="00B27D7C"/>
    <w:p w:rsidR="00B27D7C" w:rsidRDefault="00B27D7C" w:rsidP="00B27D7C"/>
    <w:p w:rsidR="00B27D7C" w:rsidRDefault="00B27D7C" w:rsidP="00B27D7C">
      <w:pPr>
        <w:rPr>
          <w:rFonts w:asciiTheme="minorHAnsi" w:hAnsiTheme="minorHAnsi"/>
          <w:lang w:val="en-GB" w:eastAsia="zh-TW"/>
        </w:rPr>
      </w:pPr>
      <w:r w:rsidRPr="00B27D7C">
        <w:rPr>
          <w:rFonts w:asciiTheme="minorHAnsi" w:hAnsiTheme="minorHAnsi"/>
          <w:lang w:val="en-GB" w:eastAsia="zh-TW"/>
        </w:rPr>
        <w:t>However, when the conditions of N=1 are met, UE may still have the difficulty to determine the best RX beam. As shown in</w:t>
      </w:r>
      <w:r w:rsidR="003D1C9C">
        <w:rPr>
          <w:rFonts w:asciiTheme="minorHAnsi" w:hAnsiTheme="minorHAnsi"/>
          <w:lang w:val="en-GB" w:eastAsia="zh-TW"/>
        </w:rPr>
        <w:t xml:space="preserve"> </w:t>
      </w:r>
      <w:r w:rsidR="003D1C9C" w:rsidRPr="006A67B2">
        <w:rPr>
          <w:rFonts w:asciiTheme="minorHAnsi" w:hAnsiTheme="minorHAnsi"/>
          <w:lang w:val="en-GB" w:eastAsia="zh-TW"/>
        </w:rPr>
        <w:fldChar w:fldCharType="begin"/>
      </w:r>
      <w:r w:rsidR="003D1C9C" w:rsidRPr="006A67B2">
        <w:rPr>
          <w:rFonts w:asciiTheme="minorHAnsi" w:hAnsiTheme="minorHAnsi"/>
          <w:lang w:val="en-GB" w:eastAsia="zh-TW"/>
        </w:rPr>
        <w:instrText xml:space="preserve"> REF _Ref517100391 \h </w:instrText>
      </w:r>
      <w:r w:rsidR="006A67B2">
        <w:rPr>
          <w:rFonts w:asciiTheme="minorHAnsi" w:hAnsiTheme="minorHAnsi"/>
          <w:lang w:val="en-GB" w:eastAsia="zh-TW"/>
        </w:rPr>
        <w:instrText xml:space="preserve"> \* MERGEFORMAT </w:instrText>
      </w:r>
      <w:r w:rsidR="003D1C9C" w:rsidRPr="006A67B2">
        <w:rPr>
          <w:rFonts w:asciiTheme="minorHAnsi" w:hAnsiTheme="minorHAnsi"/>
          <w:lang w:val="en-GB" w:eastAsia="zh-TW"/>
        </w:rPr>
      </w:r>
      <w:r w:rsidR="003D1C9C" w:rsidRPr="006A67B2">
        <w:rPr>
          <w:rFonts w:asciiTheme="minorHAnsi" w:hAnsiTheme="minorHAnsi"/>
          <w:lang w:val="en-GB" w:eastAsia="zh-TW"/>
        </w:rPr>
        <w:fldChar w:fldCharType="separate"/>
      </w:r>
      <w:r w:rsidR="005E1023" w:rsidRPr="006A67B2">
        <w:t xml:space="preserve">Figure </w:t>
      </w:r>
      <w:r w:rsidR="005E1023">
        <w:rPr>
          <w:noProof/>
        </w:rPr>
        <w:t>2</w:t>
      </w:r>
      <w:r w:rsidR="003D1C9C" w:rsidRPr="006A67B2">
        <w:rPr>
          <w:rFonts w:asciiTheme="minorHAnsi" w:hAnsiTheme="minorHAnsi"/>
          <w:lang w:val="en-GB" w:eastAsia="zh-TW"/>
        </w:rPr>
        <w:fldChar w:fldCharType="end"/>
      </w:r>
      <w:r w:rsidRPr="006A67B2">
        <w:rPr>
          <w:rFonts w:asciiTheme="minorHAnsi" w:hAnsiTheme="minorHAnsi"/>
          <w:lang w:val="en-GB" w:eastAsia="zh-TW"/>
        </w:rPr>
        <w:t>,</w:t>
      </w:r>
      <w:r w:rsidRPr="00B27D7C">
        <w:rPr>
          <w:rFonts w:asciiTheme="minorHAnsi" w:hAnsiTheme="minorHAnsi"/>
          <w:lang w:val="en-GB" w:eastAsia="zh-TW"/>
        </w:rPr>
        <w:t xml:space="preserve"> when two CSI-RS based </w:t>
      </w:r>
      <w:r w:rsidR="009E0900">
        <w:rPr>
          <w:rFonts w:asciiTheme="minorHAnsi" w:hAnsiTheme="minorHAnsi"/>
          <w:lang w:val="en-GB" w:eastAsia="zh-TW"/>
        </w:rPr>
        <w:t>RLM-RS</w:t>
      </w:r>
      <w:r w:rsidRPr="00B27D7C">
        <w:rPr>
          <w:rFonts w:asciiTheme="minorHAnsi" w:hAnsiTheme="minorHAnsi"/>
          <w:lang w:val="en-GB" w:eastAsia="zh-TW"/>
        </w:rPr>
        <w:t>s are multiplexed in the same OFDM symbol, and the best RX beam results fro</w:t>
      </w:r>
      <w:r w:rsidR="006A67B2">
        <w:rPr>
          <w:rFonts w:asciiTheme="minorHAnsi" w:hAnsiTheme="minorHAnsi"/>
          <w:lang w:val="en-GB" w:eastAsia="zh-TW"/>
        </w:rPr>
        <w:t>m beam management are different.</w:t>
      </w:r>
      <w:r w:rsidRPr="00B27D7C">
        <w:rPr>
          <w:rFonts w:asciiTheme="minorHAnsi" w:hAnsiTheme="minorHAnsi"/>
          <w:lang w:val="en-GB" w:eastAsia="zh-TW"/>
        </w:rPr>
        <w:t xml:space="preserve"> </w:t>
      </w:r>
      <w:r w:rsidR="006A67B2">
        <w:rPr>
          <w:rFonts w:asciiTheme="minorHAnsi" w:hAnsiTheme="minorHAnsi"/>
          <w:lang w:val="en-GB" w:eastAsia="zh-TW"/>
        </w:rPr>
        <w:t xml:space="preserve">When the </w:t>
      </w:r>
      <w:r w:rsidRPr="00B27D7C">
        <w:rPr>
          <w:rFonts w:asciiTheme="minorHAnsi" w:hAnsiTheme="minorHAnsi"/>
          <w:lang w:val="en-GB" w:eastAsia="zh-TW"/>
        </w:rPr>
        <w:t xml:space="preserve">UE is forced to </w:t>
      </w:r>
      <w:r w:rsidR="006A67B2">
        <w:rPr>
          <w:rFonts w:asciiTheme="minorHAnsi" w:hAnsiTheme="minorHAnsi"/>
          <w:lang w:val="en-GB" w:eastAsia="zh-TW"/>
        </w:rPr>
        <w:t xml:space="preserve">follow the best RX beam of CSI-RS based </w:t>
      </w:r>
      <w:r w:rsidR="009E0900">
        <w:rPr>
          <w:rFonts w:asciiTheme="minorHAnsi" w:hAnsiTheme="minorHAnsi"/>
          <w:lang w:val="en-GB" w:eastAsia="zh-TW"/>
        </w:rPr>
        <w:t>RLM-RS</w:t>
      </w:r>
      <w:r w:rsidR="006A67B2">
        <w:rPr>
          <w:rFonts w:asciiTheme="minorHAnsi" w:hAnsiTheme="minorHAnsi"/>
          <w:lang w:val="en-GB" w:eastAsia="zh-TW"/>
        </w:rPr>
        <w:t xml:space="preserve"> 1,</w:t>
      </w:r>
      <w:r w:rsidRPr="00B27D7C">
        <w:rPr>
          <w:rFonts w:asciiTheme="minorHAnsi" w:hAnsiTheme="minorHAnsi"/>
          <w:lang w:val="en-GB" w:eastAsia="zh-TW"/>
        </w:rPr>
        <w:t xml:space="preserve"> the radio link quality </w:t>
      </w:r>
      <w:r w:rsidR="006A67B2">
        <w:rPr>
          <w:rFonts w:asciiTheme="minorHAnsi" w:hAnsiTheme="minorHAnsi"/>
          <w:lang w:val="en-GB" w:eastAsia="zh-TW"/>
        </w:rPr>
        <w:t xml:space="preserve">of CSI-RS based </w:t>
      </w:r>
      <w:r w:rsidR="009E0900">
        <w:rPr>
          <w:rFonts w:asciiTheme="minorHAnsi" w:hAnsiTheme="minorHAnsi"/>
          <w:lang w:val="en-GB" w:eastAsia="zh-TW"/>
        </w:rPr>
        <w:t>RLM-RS</w:t>
      </w:r>
      <w:r w:rsidR="006A67B2">
        <w:rPr>
          <w:rFonts w:asciiTheme="minorHAnsi" w:hAnsiTheme="minorHAnsi"/>
          <w:lang w:val="en-GB" w:eastAsia="zh-TW"/>
        </w:rPr>
        <w:t xml:space="preserve"> 2 </w:t>
      </w:r>
      <w:r w:rsidRPr="00B27D7C">
        <w:rPr>
          <w:rFonts w:asciiTheme="minorHAnsi" w:hAnsiTheme="minorHAnsi"/>
          <w:lang w:val="en-GB" w:eastAsia="zh-TW"/>
        </w:rPr>
        <w:t>is not no long valid</w:t>
      </w:r>
      <w:r w:rsidR="006A67B2">
        <w:rPr>
          <w:rFonts w:asciiTheme="minorHAnsi" w:hAnsiTheme="minorHAnsi"/>
          <w:lang w:val="en-GB" w:eastAsia="zh-TW"/>
        </w:rPr>
        <w:t xml:space="preserve"> due to non-optimal RX beam</w:t>
      </w:r>
      <w:r w:rsidRPr="00B27D7C">
        <w:rPr>
          <w:rFonts w:asciiTheme="minorHAnsi" w:hAnsiTheme="minorHAnsi"/>
          <w:lang w:val="en-GB" w:eastAsia="zh-TW"/>
        </w:rPr>
        <w:t>.</w:t>
      </w:r>
      <w:r w:rsidR="006A67B2">
        <w:rPr>
          <w:rFonts w:asciiTheme="minorHAnsi" w:hAnsiTheme="minorHAnsi"/>
          <w:lang w:val="en-GB" w:eastAsia="zh-TW"/>
        </w:rPr>
        <w:t xml:space="preserve"> Therefore the conditions of N=1 shall be modified.</w:t>
      </w:r>
      <w:r w:rsidRPr="00B27D7C">
        <w:rPr>
          <w:rFonts w:asciiTheme="minorHAnsi" w:hAnsiTheme="minorHAnsi"/>
          <w:lang w:val="en-GB" w:eastAsia="zh-TW"/>
        </w:rPr>
        <w:t xml:space="preserve"> </w:t>
      </w:r>
    </w:p>
    <w:p w:rsidR="00B27D7C" w:rsidRPr="006A67B2" w:rsidRDefault="00B27D7C" w:rsidP="00B27D7C">
      <w:pPr>
        <w:pStyle w:val="a5"/>
      </w:pPr>
      <w:bookmarkStart w:id="12" w:name="_Ref517112296"/>
      <w:r w:rsidRPr="006A67B2">
        <w:t xml:space="preserve">Proposal </w:t>
      </w:r>
      <w:fldSimple w:instr=" SEQ Proposal \* ARABIC ">
        <w:r w:rsidR="005E1023">
          <w:rPr>
            <w:noProof/>
          </w:rPr>
          <w:t>3</w:t>
        </w:r>
      </w:fldSimple>
      <w:r w:rsidRPr="006A67B2">
        <w:t>: N = 1 in T</w:t>
      </w:r>
      <w:r w:rsidRPr="006A67B2">
        <w:rPr>
          <w:vertAlign w:val="subscript"/>
        </w:rPr>
        <w:t>Evaluate_out_CSI-RS</w:t>
      </w:r>
      <w:r w:rsidRPr="006A67B2">
        <w:t xml:space="preserve">, if the CSI-RS resource configured for RLM is spatially QCLed and TDMed to CSI-RS resources configured for BM or SSBs configured for BM, </w:t>
      </w:r>
      <w:r w:rsidR="001154AF" w:rsidRPr="006A67B2">
        <w:t xml:space="preserve">all </w:t>
      </w:r>
      <w:r w:rsidRPr="006A67B2">
        <w:t>CSI-RS resources configured for RLM are mutual</w:t>
      </w:r>
      <w:r w:rsidR="001154AF" w:rsidRPr="006A67B2">
        <w:t>ly</w:t>
      </w:r>
      <w:r w:rsidRPr="006A67B2">
        <w:t xml:space="preserve"> TDMed, and the QCL association is known to UE</w:t>
      </w:r>
      <w:bookmarkEnd w:id="12"/>
      <w:r w:rsidR="006A67B2" w:rsidRPr="006A67B2">
        <w:t>.</w:t>
      </w:r>
    </w:p>
    <w:p w:rsidR="00B27D7C" w:rsidRDefault="00A2135C" w:rsidP="001F0C23">
      <w:pPr>
        <w:jc w:val="center"/>
        <w:rPr>
          <w:lang w:val="en-GB" w:eastAsia="zh-TW"/>
        </w:rPr>
      </w:pPr>
      <w:r>
        <w:rPr>
          <w:noProof/>
          <w:lang w:eastAsia="zh-TW"/>
        </w:rPr>
        <w:lastRenderedPageBreak/>
        <w:drawing>
          <wp:inline distT="0" distB="0" distL="0" distR="0" wp14:anchorId="6DB63905" wp14:editId="02B656C0">
            <wp:extent cx="5063847" cy="3015508"/>
            <wp:effectExtent l="0" t="0" r="381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7532" cy="3017702"/>
                    </a:xfrm>
                    <a:prstGeom prst="rect">
                      <a:avLst/>
                    </a:prstGeom>
                  </pic:spPr>
                </pic:pic>
              </a:graphicData>
            </a:graphic>
          </wp:inline>
        </w:drawing>
      </w:r>
    </w:p>
    <w:p w:rsidR="00B27D7C" w:rsidRPr="00B27D7C" w:rsidRDefault="00B27D7C" w:rsidP="00B27D7C">
      <w:pPr>
        <w:pStyle w:val="a5"/>
        <w:ind w:firstLine="720"/>
        <w:jc w:val="center"/>
        <w:rPr>
          <w:lang w:val="en-GB" w:eastAsia="zh-TW"/>
        </w:rPr>
      </w:pPr>
      <w:bookmarkStart w:id="13" w:name="_Ref517100391"/>
      <w:r w:rsidRPr="006A67B2">
        <w:t xml:space="preserve">Figure </w:t>
      </w:r>
      <w:fldSimple w:instr=" SEQ Figure \* ARABIC ">
        <w:r w:rsidR="005E1023">
          <w:rPr>
            <w:noProof/>
          </w:rPr>
          <w:t>2</w:t>
        </w:r>
      </w:fldSimple>
      <w:bookmarkEnd w:id="13"/>
      <w:r w:rsidRPr="006A67B2">
        <w:t>: The scenario that two RLM-RSs have different best RX beams</w:t>
      </w:r>
    </w:p>
    <w:p w:rsidR="00B27D7C" w:rsidRDefault="00B27D7C" w:rsidP="00B27D7C">
      <w:pPr>
        <w:pStyle w:val="a9"/>
        <w:spacing w:after="0"/>
        <w:ind w:left="1080"/>
        <w:contextualSpacing w:val="0"/>
        <w:rPr>
          <w:lang w:val="en-GB"/>
        </w:rPr>
      </w:pPr>
    </w:p>
    <w:p w:rsidR="00C374D7" w:rsidRPr="00522C97" w:rsidRDefault="00C374D7" w:rsidP="00B27D7C">
      <w:pPr>
        <w:rPr>
          <w:rFonts w:asciiTheme="minorHAnsi" w:hAnsiTheme="minorHAnsi"/>
          <w:b/>
          <w:sz w:val="24"/>
          <w:szCs w:val="24"/>
          <w:lang w:val="en-GB"/>
        </w:rPr>
      </w:pPr>
      <w:r>
        <w:rPr>
          <w:rFonts w:asciiTheme="minorHAnsi" w:hAnsiTheme="minorHAnsi"/>
          <w:b/>
          <w:sz w:val="24"/>
          <w:szCs w:val="24"/>
        </w:rPr>
        <w:t>3.3</w:t>
      </w:r>
      <w:r>
        <w:rPr>
          <w:rFonts w:asciiTheme="minorHAnsi" w:hAnsiTheme="minorHAnsi"/>
          <w:b/>
          <w:sz w:val="24"/>
          <w:szCs w:val="24"/>
        </w:rPr>
        <w:tab/>
        <w:t xml:space="preserve">        </w:t>
      </w:r>
      <w:r w:rsidRPr="00522C97">
        <w:rPr>
          <w:rFonts w:asciiTheme="minorHAnsi" w:hAnsiTheme="minorHAnsi"/>
          <w:b/>
          <w:sz w:val="24"/>
          <w:szCs w:val="24"/>
        </w:rPr>
        <w:t>Evaluation period scaling factor for CSI-RS based RLM</w:t>
      </w:r>
      <w:r w:rsidR="00522C97" w:rsidRPr="00522C97">
        <w:rPr>
          <w:rFonts w:asciiTheme="minorHAnsi" w:hAnsiTheme="minorHAnsi"/>
          <w:b/>
          <w:sz w:val="24"/>
          <w:szCs w:val="24"/>
        </w:rPr>
        <w:t xml:space="preserve"> when CSI-RS based RLM-RS and SSB based RLM-RS ha</w:t>
      </w:r>
      <w:r w:rsidR="00522C97">
        <w:rPr>
          <w:rFonts w:asciiTheme="minorHAnsi" w:hAnsiTheme="minorHAnsi"/>
          <w:b/>
          <w:sz w:val="24"/>
          <w:szCs w:val="24"/>
        </w:rPr>
        <w:t>ve different subcarrier spacing</w:t>
      </w:r>
    </w:p>
    <w:p w:rsidR="003D1C9C" w:rsidRDefault="00C374D7" w:rsidP="00C374D7">
      <w:pPr>
        <w:rPr>
          <w:rFonts w:asciiTheme="minorHAnsi" w:hAnsiTheme="minorHAnsi"/>
          <w:lang w:eastAsia="ja-JP"/>
        </w:rPr>
      </w:pPr>
      <w:r w:rsidRPr="00C374D7">
        <w:rPr>
          <w:rFonts w:asciiTheme="minorHAnsi" w:hAnsiTheme="minorHAnsi"/>
          <w:lang w:val="en-GB" w:eastAsia="zh-TW"/>
        </w:rPr>
        <w:t xml:space="preserve">In R4-1808521, CSI-RS based RLM evaluation period scaling factors are agreed. However, RAN did not discuss the scenario </w:t>
      </w:r>
      <w:r w:rsidR="003D1C9C">
        <w:rPr>
          <w:rFonts w:asciiTheme="minorHAnsi" w:hAnsiTheme="minorHAnsi"/>
          <w:lang w:val="en-GB" w:eastAsia="zh-TW"/>
        </w:rPr>
        <w:t xml:space="preserve">shown in </w:t>
      </w:r>
      <w:r w:rsidR="003D1C9C">
        <w:rPr>
          <w:rFonts w:asciiTheme="minorHAnsi" w:hAnsiTheme="minorHAnsi"/>
          <w:lang w:val="en-GB" w:eastAsia="zh-TW"/>
        </w:rPr>
        <w:fldChar w:fldCharType="begin"/>
      </w:r>
      <w:r w:rsidR="003D1C9C">
        <w:rPr>
          <w:rFonts w:asciiTheme="minorHAnsi" w:hAnsiTheme="minorHAnsi"/>
          <w:lang w:val="en-GB" w:eastAsia="zh-TW"/>
        </w:rPr>
        <w:instrText xml:space="preserve"> REF _Ref517098087 \h </w:instrText>
      </w:r>
      <w:r w:rsidR="003D1C9C">
        <w:rPr>
          <w:rFonts w:asciiTheme="minorHAnsi" w:hAnsiTheme="minorHAnsi"/>
          <w:lang w:val="en-GB" w:eastAsia="zh-TW"/>
        </w:rPr>
      </w:r>
      <w:r w:rsidR="003D1C9C">
        <w:rPr>
          <w:rFonts w:asciiTheme="minorHAnsi" w:hAnsiTheme="minorHAnsi"/>
          <w:lang w:val="en-GB" w:eastAsia="zh-TW"/>
        </w:rPr>
        <w:fldChar w:fldCharType="separate"/>
      </w:r>
      <w:r w:rsidR="005E1023">
        <w:t xml:space="preserve">Figure </w:t>
      </w:r>
      <w:r w:rsidR="005E1023">
        <w:rPr>
          <w:noProof/>
        </w:rPr>
        <w:t>3</w:t>
      </w:r>
      <w:r w:rsidR="003D1C9C">
        <w:rPr>
          <w:rFonts w:asciiTheme="minorHAnsi" w:hAnsiTheme="minorHAnsi"/>
          <w:lang w:val="en-GB" w:eastAsia="zh-TW"/>
        </w:rPr>
        <w:fldChar w:fldCharType="end"/>
      </w:r>
      <w:r w:rsidR="003D1C9C">
        <w:rPr>
          <w:rFonts w:asciiTheme="minorHAnsi" w:hAnsiTheme="minorHAnsi"/>
          <w:lang w:val="en-GB" w:eastAsia="zh-TW"/>
        </w:rPr>
        <w:t xml:space="preserve"> </w:t>
      </w:r>
      <w:r w:rsidRPr="00C374D7">
        <w:rPr>
          <w:rFonts w:asciiTheme="minorHAnsi" w:hAnsiTheme="minorHAnsi"/>
          <w:lang w:val="en-GB" w:eastAsia="zh-TW"/>
        </w:rPr>
        <w:t xml:space="preserve">that CSI-RS based </w:t>
      </w:r>
      <w:r w:rsidR="009E0900">
        <w:rPr>
          <w:rFonts w:asciiTheme="minorHAnsi" w:hAnsiTheme="minorHAnsi"/>
          <w:lang w:val="en-GB" w:eastAsia="zh-TW"/>
        </w:rPr>
        <w:t>RLM-RS</w:t>
      </w:r>
      <w:r w:rsidRPr="00C374D7">
        <w:rPr>
          <w:rFonts w:asciiTheme="minorHAnsi" w:hAnsiTheme="minorHAnsi"/>
          <w:lang w:val="en-GB" w:eastAsia="zh-TW"/>
        </w:rPr>
        <w:t xml:space="preserve"> and SSB </w:t>
      </w:r>
      <w:r w:rsidR="003D1C9C">
        <w:rPr>
          <w:rFonts w:asciiTheme="minorHAnsi" w:hAnsiTheme="minorHAnsi"/>
          <w:lang w:val="en-GB" w:eastAsia="zh-TW"/>
        </w:rPr>
        <w:t xml:space="preserve">based </w:t>
      </w:r>
      <w:r w:rsidR="009E0900">
        <w:rPr>
          <w:rFonts w:asciiTheme="minorHAnsi" w:hAnsiTheme="minorHAnsi"/>
          <w:lang w:val="en-GB" w:eastAsia="zh-TW"/>
        </w:rPr>
        <w:t>RLM-RS</w:t>
      </w:r>
      <w:r w:rsidR="003D1C9C">
        <w:rPr>
          <w:rFonts w:asciiTheme="minorHAnsi" w:hAnsiTheme="minorHAnsi"/>
          <w:lang w:val="en-GB" w:eastAsia="zh-TW"/>
        </w:rPr>
        <w:t xml:space="preserve"> </w:t>
      </w:r>
      <w:r w:rsidRPr="00C374D7">
        <w:rPr>
          <w:rFonts w:asciiTheme="minorHAnsi" w:hAnsiTheme="minorHAnsi"/>
          <w:lang w:val="en-GB" w:eastAsia="zh-TW"/>
        </w:rPr>
        <w:t>multiplex in the same OFDM symbol but do not have same SCS, and the U</w:t>
      </w:r>
      <w:r w:rsidR="003D1C9C">
        <w:rPr>
          <w:rFonts w:asciiTheme="minorHAnsi" w:hAnsiTheme="minorHAnsi"/>
          <w:lang w:val="en-GB" w:eastAsia="zh-TW"/>
        </w:rPr>
        <w:t>E does</w:t>
      </w:r>
      <w:r w:rsidRPr="00C374D7">
        <w:rPr>
          <w:rFonts w:asciiTheme="minorHAnsi" w:hAnsiTheme="minorHAnsi"/>
          <w:lang w:val="en-GB" w:eastAsia="zh-TW"/>
        </w:rPr>
        <w:t xml:space="preserve"> not support </w:t>
      </w:r>
      <w:r w:rsidRPr="00C374D7">
        <w:rPr>
          <w:rFonts w:asciiTheme="minorHAnsi" w:hAnsiTheme="minorHAnsi"/>
          <w:lang w:eastAsia="ja-JP"/>
        </w:rPr>
        <w:t>simultaneousRxDataSSB-DiffNumerology.</w:t>
      </w:r>
    </w:p>
    <w:p w:rsidR="003D1C9C" w:rsidRDefault="00A2135C" w:rsidP="003D1C9C">
      <w:pPr>
        <w:jc w:val="center"/>
        <w:rPr>
          <w:rFonts w:asciiTheme="minorHAnsi" w:hAnsiTheme="minorHAnsi"/>
          <w:lang w:eastAsia="ja-JP"/>
        </w:rPr>
      </w:pPr>
      <w:r>
        <w:rPr>
          <w:noProof/>
          <w:lang w:eastAsia="zh-TW"/>
        </w:rPr>
        <w:drawing>
          <wp:inline distT="0" distB="0" distL="0" distR="0" wp14:anchorId="282AC6D0" wp14:editId="0C19E2D9">
            <wp:extent cx="4928260" cy="2909713"/>
            <wp:effectExtent l="0" t="0" r="5715"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8403" cy="2915701"/>
                    </a:xfrm>
                    <a:prstGeom prst="rect">
                      <a:avLst/>
                    </a:prstGeom>
                  </pic:spPr>
                </pic:pic>
              </a:graphicData>
            </a:graphic>
          </wp:inline>
        </w:drawing>
      </w:r>
    </w:p>
    <w:p w:rsidR="003D1C9C" w:rsidRDefault="003D1C9C" w:rsidP="003D1C9C">
      <w:pPr>
        <w:pStyle w:val="a5"/>
        <w:jc w:val="center"/>
        <w:rPr>
          <w:rFonts w:asciiTheme="minorHAnsi" w:hAnsiTheme="minorHAnsi"/>
          <w:lang w:eastAsia="ja-JP"/>
        </w:rPr>
      </w:pPr>
      <w:bookmarkStart w:id="14" w:name="_Ref517098087"/>
      <w:r>
        <w:t xml:space="preserve">Figure </w:t>
      </w:r>
      <w:fldSimple w:instr=" SEQ Figure \* ARABIC ">
        <w:r w:rsidR="005E1023">
          <w:rPr>
            <w:noProof/>
          </w:rPr>
          <w:t>3</w:t>
        </w:r>
      </w:fldSimple>
      <w:bookmarkEnd w:id="14"/>
      <w:r>
        <w:t>: The scenario that is not covered in R4-</w:t>
      </w:r>
      <w:r w:rsidRPr="003D1C9C">
        <w:t>1808521</w:t>
      </w:r>
    </w:p>
    <w:p w:rsidR="003D1C9C" w:rsidRDefault="003D1C9C" w:rsidP="00C374D7">
      <w:pPr>
        <w:rPr>
          <w:rFonts w:asciiTheme="minorHAnsi" w:hAnsiTheme="minorHAnsi"/>
          <w:lang w:eastAsia="ja-JP"/>
        </w:rPr>
      </w:pPr>
    </w:p>
    <w:p w:rsidR="00C374D7" w:rsidRDefault="006A67B2" w:rsidP="00C374D7">
      <w:pPr>
        <w:rPr>
          <w:rFonts w:asciiTheme="minorHAnsi" w:hAnsiTheme="minorHAnsi"/>
          <w:lang w:eastAsia="ja-JP"/>
        </w:rPr>
      </w:pPr>
      <w:r>
        <w:rPr>
          <w:rFonts w:asciiTheme="minorHAnsi" w:hAnsiTheme="minorHAnsi"/>
          <w:lang w:eastAsia="ja-JP"/>
        </w:rPr>
        <w:lastRenderedPageBreak/>
        <w:t xml:space="preserve">PDSCH and CSI-RS based </w:t>
      </w:r>
      <w:r w:rsidR="009E0900">
        <w:rPr>
          <w:rFonts w:asciiTheme="minorHAnsi" w:hAnsiTheme="minorHAnsi"/>
          <w:lang w:eastAsia="ja-JP"/>
        </w:rPr>
        <w:t>RLM-RS</w:t>
      </w:r>
      <w:r>
        <w:rPr>
          <w:rFonts w:asciiTheme="minorHAnsi" w:hAnsiTheme="minorHAnsi"/>
          <w:lang w:eastAsia="ja-JP"/>
        </w:rPr>
        <w:t xml:space="preserve"> have same SCS. From scheduling available aspect, there is no difference for PDSCH and CSI-RS based </w:t>
      </w:r>
      <w:r w:rsidR="009E0900">
        <w:rPr>
          <w:rFonts w:asciiTheme="minorHAnsi" w:hAnsiTheme="minorHAnsi"/>
          <w:lang w:eastAsia="ja-JP"/>
        </w:rPr>
        <w:t>RLM-RS</w:t>
      </w:r>
      <w:r>
        <w:rPr>
          <w:rFonts w:asciiTheme="minorHAnsi" w:hAnsiTheme="minorHAnsi"/>
          <w:lang w:eastAsia="ja-JP"/>
        </w:rPr>
        <w:t>. By leveraging</w:t>
      </w:r>
      <w:r w:rsidR="00C374D7" w:rsidRPr="00C374D7">
        <w:rPr>
          <w:rFonts w:asciiTheme="minorHAnsi" w:hAnsiTheme="minorHAnsi"/>
          <w:lang w:eastAsia="ja-JP"/>
        </w:rPr>
        <w:t xml:space="preserve"> the discussion result in scheduling restriction, due to different SCSs</w:t>
      </w:r>
      <w:r w:rsidR="003D1C9C">
        <w:rPr>
          <w:rFonts w:asciiTheme="minorHAnsi" w:hAnsiTheme="minorHAnsi"/>
          <w:lang w:eastAsia="ja-JP"/>
        </w:rPr>
        <w:t xml:space="preserve"> between CSI-RS and SSB</w:t>
      </w:r>
      <w:r w:rsidR="00C374D7" w:rsidRPr="00C374D7">
        <w:rPr>
          <w:rFonts w:asciiTheme="minorHAnsi" w:hAnsiTheme="minorHAnsi"/>
          <w:lang w:eastAsia="ja-JP"/>
        </w:rPr>
        <w:t xml:space="preserve">, UE </w:t>
      </w:r>
      <w:r w:rsidR="00B84516">
        <w:rPr>
          <w:rFonts w:asciiTheme="minorHAnsi" w:hAnsiTheme="minorHAnsi"/>
          <w:lang w:eastAsia="ja-JP"/>
        </w:rPr>
        <w:t>which does not support</w:t>
      </w:r>
      <w:r w:rsidR="00C374D7" w:rsidRPr="00C374D7">
        <w:rPr>
          <w:rFonts w:asciiTheme="minorHAnsi" w:hAnsiTheme="minorHAnsi"/>
          <w:lang w:eastAsia="ja-JP"/>
        </w:rPr>
        <w:t xml:space="preserve"> simultaneousRxDataSSB-DiffNumerology is not </w:t>
      </w:r>
      <w:r w:rsidR="00C374D7">
        <w:rPr>
          <w:rFonts w:asciiTheme="minorHAnsi" w:hAnsiTheme="minorHAnsi"/>
          <w:lang w:eastAsia="ja-JP"/>
        </w:rPr>
        <w:t>capable</w:t>
      </w:r>
      <w:r w:rsidR="00C374D7" w:rsidRPr="00C374D7">
        <w:rPr>
          <w:rFonts w:asciiTheme="minorHAnsi" w:hAnsiTheme="minorHAnsi"/>
          <w:lang w:eastAsia="ja-JP"/>
        </w:rPr>
        <w:t xml:space="preserve"> to perform SSB based RLM and CSI-RS based RLM together</w:t>
      </w:r>
      <w:r>
        <w:rPr>
          <w:rFonts w:asciiTheme="minorHAnsi" w:hAnsiTheme="minorHAnsi"/>
          <w:lang w:eastAsia="ja-JP"/>
        </w:rPr>
        <w:t>.</w:t>
      </w:r>
      <w:r w:rsidR="00C374D7">
        <w:rPr>
          <w:rFonts w:asciiTheme="minorHAnsi" w:hAnsiTheme="minorHAnsi"/>
          <w:lang w:eastAsia="ja-JP"/>
        </w:rPr>
        <w:t xml:space="preserve"> </w:t>
      </w:r>
      <w:r>
        <w:rPr>
          <w:rFonts w:asciiTheme="minorHAnsi" w:hAnsiTheme="minorHAnsi"/>
          <w:lang w:eastAsia="ja-JP"/>
        </w:rPr>
        <w:t>There is one simple solution that</w:t>
      </w:r>
      <w:r w:rsidR="00C374D7" w:rsidRPr="00C374D7">
        <w:rPr>
          <w:rFonts w:asciiTheme="minorHAnsi" w:hAnsiTheme="minorHAnsi"/>
          <w:lang w:eastAsia="ja-JP"/>
        </w:rPr>
        <w:t xml:space="preserve"> gNB can preclude </w:t>
      </w:r>
      <w:r w:rsidR="00C374D7">
        <w:rPr>
          <w:rFonts w:asciiTheme="minorHAnsi" w:hAnsiTheme="minorHAnsi"/>
          <w:lang w:eastAsia="ja-JP"/>
        </w:rPr>
        <w:t>this</w:t>
      </w:r>
      <w:r w:rsidR="00C374D7" w:rsidRPr="00C374D7">
        <w:rPr>
          <w:rFonts w:asciiTheme="minorHAnsi" w:hAnsiTheme="minorHAnsi"/>
          <w:lang w:eastAsia="ja-JP"/>
        </w:rPr>
        <w:t xml:space="preserve"> scenario via RRC configuration</w:t>
      </w:r>
      <w:r w:rsidR="00C374D7">
        <w:rPr>
          <w:rFonts w:asciiTheme="minorHAnsi" w:hAnsiTheme="minorHAnsi"/>
          <w:lang w:eastAsia="ja-JP"/>
        </w:rPr>
        <w:t xml:space="preserve"> and this solution can offer the following advantages:</w:t>
      </w:r>
    </w:p>
    <w:p w:rsidR="00C374D7" w:rsidRPr="00C374D7" w:rsidRDefault="00C374D7" w:rsidP="004D1B8F">
      <w:pPr>
        <w:pStyle w:val="a9"/>
        <w:numPr>
          <w:ilvl w:val="0"/>
          <w:numId w:val="3"/>
        </w:numPr>
        <w:rPr>
          <w:rFonts w:asciiTheme="minorHAnsi" w:hAnsiTheme="minorHAnsi"/>
          <w:lang w:eastAsia="ja-JP"/>
        </w:rPr>
      </w:pPr>
      <w:r>
        <w:rPr>
          <w:rFonts w:asciiTheme="minorHAnsi" w:hAnsiTheme="minorHAnsi"/>
          <w:lang w:eastAsia="ja-JP"/>
        </w:rPr>
        <w:t>A</w:t>
      </w:r>
      <w:r w:rsidRPr="00C374D7">
        <w:rPr>
          <w:rFonts w:asciiTheme="minorHAnsi" w:hAnsiTheme="minorHAnsi"/>
          <w:lang w:eastAsia="ja-JP"/>
        </w:rPr>
        <w:t>void to fragment CSI-RS RS evaluation requirements for simultaneousRxDa</w:t>
      </w:r>
      <w:r>
        <w:rPr>
          <w:rFonts w:asciiTheme="minorHAnsi" w:hAnsiTheme="minorHAnsi"/>
          <w:lang w:eastAsia="ja-JP"/>
        </w:rPr>
        <w:t>taSSB-DiffNumerology capability</w:t>
      </w:r>
    </w:p>
    <w:p w:rsidR="00C374D7" w:rsidRDefault="00C374D7" w:rsidP="004D1B8F">
      <w:pPr>
        <w:pStyle w:val="a9"/>
        <w:numPr>
          <w:ilvl w:val="0"/>
          <w:numId w:val="3"/>
        </w:numPr>
        <w:rPr>
          <w:rFonts w:asciiTheme="minorHAnsi" w:hAnsiTheme="minorHAnsi"/>
          <w:lang w:eastAsia="ja-JP"/>
        </w:rPr>
      </w:pPr>
      <w:r>
        <w:rPr>
          <w:rFonts w:asciiTheme="minorHAnsi" w:hAnsiTheme="minorHAnsi"/>
          <w:lang w:eastAsia="ja-JP"/>
        </w:rPr>
        <w:t xml:space="preserve">Not introduce additional </w:t>
      </w:r>
      <w:r w:rsidRPr="00C374D7">
        <w:rPr>
          <w:rFonts w:asciiTheme="minorHAnsi" w:hAnsiTheme="minorHAnsi"/>
          <w:lang w:eastAsia="ja-JP"/>
        </w:rPr>
        <w:t>sharing factor between SSB</w:t>
      </w:r>
      <w:r>
        <w:rPr>
          <w:rFonts w:asciiTheme="minorHAnsi" w:hAnsiTheme="minorHAnsi"/>
          <w:lang w:eastAsia="ja-JP"/>
        </w:rPr>
        <w:t xml:space="preserve">-based </w:t>
      </w:r>
      <w:r w:rsidR="009E0900">
        <w:rPr>
          <w:rFonts w:asciiTheme="minorHAnsi" w:hAnsiTheme="minorHAnsi"/>
          <w:lang w:eastAsia="ja-JP"/>
        </w:rPr>
        <w:t>RLM-RS</w:t>
      </w:r>
      <w:r w:rsidR="003D1C9C">
        <w:rPr>
          <w:rFonts w:asciiTheme="minorHAnsi" w:hAnsiTheme="minorHAnsi"/>
          <w:lang w:eastAsia="ja-JP"/>
        </w:rPr>
        <w:t xml:space="preserve"> </w:t>
      </w:r>
      <w:r>
        <w:rPr>
          <w:rFonts w:asciiTheme="minorHAnsi" w:hAnsiTheme="minorHAnsi"/>
          <w:lang w:eastAsia="ja-JP"/>
        </w:rPr>
        <w:t xml:space="preserve">and CSI-RS based </w:t>
      </w:r>
      <w:r w:rsidR="009E0900">
        <w:rPr>
          <w:rFonts w:asciiTheme="minorHAnsi" w:hAnsiTheme="minorHAnsi"/>
          <w:lang w:eastAsia="ja-JP"/>
        </w:rPr>
        <w:t>RLM-RS</w:t>
      </w:r>
    </w:p>
    <w:p w:rsidR="00C374D7" w:rsidRDefault="00C374D7" w:rsidP="004D1B8F">
      <w:pPr>
        <w:pStyle w:val="a9"/>
        <w:numPr>
          <w:ilvl w:val="1"/>
          <w:numId w:val="3"/>
        </w:numPr>
        <w:rPr>
          <w:rFonts w:asciiTheme="minorHAnsi" w:hAnsiTheme="minorHAnsi"/>
          <w:lang w:eastAsia="ja-JP"/>
        </w:rPr>
      </w:pPr>
      <w:r>
        <w:rPr>
          <w:rFonts w:asciiTheme="minorHAnsi" w:hAnsiTheme="minorHAnsi"/>
          <w:lang w:eastAsia="ja-JP"/>
        </w:rPr>
        <w:t>Current SSB based RLM evaluation period requirements remain unchanged</w:t>
      </w:r>
    </w:p>
    <w:p w:rsidR="00C374D7" w:rsidRDefault="00C374D7" w:rsidP="004D1B8F">
      <w:pPr>
        <w:pStyle w:val="a9"/>
        <w:numPr>
          <w:ilvl w:val="1"/>
          <w:numId w:val="3"/>
        </w:numPr>
        <w:rPr>
          <w:rFonts w:asciiTheme="minorHAnsi" w:hAnsiTheme="minorHAnsi"/>
          <w:lang w:eastAsia="ja-JP"/>
        </w:rPr>
      </w:pPr>
      <w:r>
        <w:rPr>
          <w:rFonts w:asciiTheme="minorHAnsi" w:hAnsiTheme="minorHAnsi"/>
          <w:lang w:eastAsia="ja-JP"/>
        </w:rPr>
        <w:t>Current CSI-RS based RLM evaluation period requirements remain unchanged</w:t>
      </w:r>
    </w:p>
    <w:p w:rsidR="00C374D7" w:rsidRPr="00FD486D" w:rsidRDefault="003D1C9C" w:rsidP="003D1C9C">
      <w:pPr>
        <w:pStyle w:val="a5"/>
      </w:pPr>
      <w:bookmarkStart w:id="15" w:name="_Ref517112302"/>
      <w:r w:rsidRPr="00FD486D">
        <w:t xml:space="preserve">Proposal </w:t>
      </w:r>
      <w:fldSimple w:instr=" SEQ Proposal \* ARABIC ">
        <w:r w:rsidR="005E1023">
          <w:rPr>
            <w:noProof/>
          </w:rPr>
          <w:t>4</w:t>
        </w:r>
      </w:fldSimple>
      <w:r w:rsidRPr="00FD486D">
        <w:t xml:space="preserve">: </w:t>
      </w:r>
      <w:r w:rsidR="00B062FD">
        <w:t>W</w:t>
      </w:r>
      <w:r w:rsidR="00B062FD" w:rsidRPr="00B062FD">
        <w:t>hen CSI-RS based RLM-RS and SSB based RLM-RS have different subcarrier spacing</w:t>
      </w:r>
      <w:r w:rsidR="00B062FD">
        <w:t xml:space="preserve">, for </w:t>
      </w:r>
      <w:r w:rsidRPr="00FD486D">
        <w:t xml:space="preserve">UE </w:t>
      </w:r>
      <w:r w:rsidR="00B84516" w:rsidRPr="00FD486D">
        <w:t>which does not support</w:t>
      </w:r>
      <w:r w:rsidRPr="00FD486D">
        <w:t xml:space="preserve"> </w:t>
      </w:r>
      <w:r w:rsidRPr="00FD486D">
        <w:rPr>
          <w:lang w:eastAsia="ja-JP"/>
        </w:rPr>
        <w:t>simultaneousRxDataSSB-DiffNumerology</w:t>
      </w:r>
      <w:r w:rsidRPr="00FD486D">
        <w:t xml:space="preserve">, CSI-RS based </w:t>
      </w:r>
      <w:r w:rsidR="009E0900" w:rsidRPr="00FD486D">
        <w:t>RLM-RS</w:t>
      </w:r>
      <w:r w:rsidRPr="00FD486D">
        <w:t xml:space="preserve"> and SSB based </w:t>
      </w:r>
      <w:r w:rsidR="009E0900" w:rsidRPr="00FD486D">
        <w:t>RLM-RS</w:t>
      </w:r>
      <w:r w:rsidRPr="00FD486D">
        <w:t xml:space="preserve"> are TDMed.</w:t>
      </w:r>
      <w:bookmarkEnd w:id="15"/>
    </w:p>
    <w:p w:rsidR="000869F1" w:rsidRDefault="003D1C9C" w:rsidP="003D1C9C">
      <w:pPr>
        <w:rPr>
          <w:rFonts w:asciiTheme="minorHAnsi" w:hAnsiTheme="minorHAnsi"/>
          <w:lang w:eastAsia="ja-JP"/>
        </w:rPr>
      </w:pPr>
      <w:r w:rsidRPr="003D1C9C">
        <w:rPr>
          <w:rFonts w:asciiTheme="minorHAnsi" w:hAnsiTheme="minorHAnsi"/>
          <w:lang w:eastAsia="ja-JP"/>
        </w:rPr>
        <w:t>Although CSI-RS</w:t>
      </w:r>
      <w:r w:rsidR="000869F1">
        <w:rPr>
          <w:rFonts w:asciiTheme="minorHAnsi" w:hAnsiTheme="minorHAnsi"/>
          <w:lang w:eastAsia="ja-JP"/>
        </w:rPr>
        <w:t xml:space="preserve"> configuration</w:t>
      </w:r>
      <w:r w:rsidRPr="003D1C9C">
        <w:rPr>
          <w:rFonts w:asciiTheme="minorHAnsi" w:hAnsiTheme="minorHAnsi"/>
          <w:lang w:eastAsia="ja-JP"/>
        </w:rPr>
        <w:t xml:space="preserve"> is UE-specific, gNB can configure multiple UE</w:t>
      </w:r>
      <w:r>
        <w:rPr>
          <w:rFonts w:asciiTheme="minorHAnsi" w:hAnsiTheme="minorHAnsi"/>
          <w:lang w:eastAsia="ja-JP"/>
        </w:rPr>
        <w:t>s</w:t>
      </w:r>
      <w:r w:rsidRPr="003D1C9C">
        <w:rPr>
          <w:rFonts w:asciiTheme="minorHAnsi" w:hAnsiTheme="minorHAnsi"/>
          <w:lang w:eastAsia="ja-JP"/>
        </w:rPr>
        <w:t xml:space="preserve"> with same CSI-RS </w:t>
      </w:r>
      <w:r>
        <w:rPr>
          <w:rFonts w:asciiTheme="minorHAnsi" w:hAnsiTheme="minorHAnsi"/>
          <w:lang w:eastAsia="ja-JP"/>
        </w:rPr>
        <w:t xml:space="preserve">configuration </w:t>
      </w:r>
      <w:r w:rsidRPr="003D1C9C">
        <w:rPr>
          <w:rFonts w:asciiTheme="minorHAnsi" w:hAnsiTheme="minorHAnsi"/>
          <w:lang w:eastAsia="ja-JP"/>
        </w:rPr>
        <w:t xml:space="preserve">to reduce system overhead. </w:t>
      </w:r>
      <w:r w:rsidR="000869F1">
        <w:rPr>
          <w:rFonts w:asciiTheme="minorHAnsi" w:hAnsiTheme="minorHAnsi"/>
          <w:lang w:eastAsia="ja-JP"/>
        </w:rPr>
        <w:t xml:space="preserve">If the condition that </w:t>
      </w:r>
      <w:r w:rsidR="000869F1" w:rsidRPr="000869F1">
        <w:rPr>
          <w:rFonts w:asciiTheme="minorHAnsi" w:hAnsiTheme="minorHAnsi"/>
          <w:lang w:eastAsia="ja-JP"/>
        </w:rPr>
        <w:t xml:space="preserve">CSI-RS based </w:t>
      </w:r>
      <w:r w:rsidR="009E0900">
        <w:rPr>
          <w:rFonts w:asciiTheme="minorHAnsi" w:hAnsiTheme="minorHAnsi"/>
          <w:lang w:eastAsia="ja-JP"/>
        </w:rPr>
        <w:t>RLM-RS</w:t>
      </w:r>
      <w:r w:rsidR="000869F1">
        <w:rPr>
          <w:rFonts w:asciiTheme="minorHAnsi" w:hAnsiTheme="minorHAnsi"/>
          <w:lang w:eastAsia="ja-JP"/>
        </w:rPr>
        <w:t xml:space="preserve"> and SSB based </w:t>
      </w:r>
      <w:r w:rsidR="009E0900">
        <w:rPr>
          <w:rFonts w:asciiTheme="minorHAnsi" w:hAnsiTheme="minorHAnsi"/>
          <w:lang w:eastAsia="ja-JP"/>
        </w:rPr>
        <w:t>RLM-RS</w:t>
      </w:r>
      <w:r w:rsidR="000869F1">
        <w:rPr>
          <w:rFonts w:asciiTheme="minorHAnsi" w:hAnsiTheme="minorHAnsi"/>
          <w:lang w:eastAsia="ja-JP"/>
        </w:rPr>
        <w:t xml:space="preserve"> are TDMed is introduced for UE does not support </w:t>
      </w:r>
      <w:r w:rsidR="000869F1" w:rsidRPr="00C374D7">
        <w:rPr>
          <w:rFonts w:asciiTheme="minorHAnsi" w:hAnsiTheme="minorHAnsi"/>
          <w:lang w:eastAsia="ja-JP"/>
        </w:rPr>
        <w:t>simultaneousRxDa</w:t>
      </w:r>
      <w:r w:rsidR="000869F1">
        <w:rPr>
          <w:rFonts w:asciiTheme="minorHAnsi" w:hAnsiTheme="minorHAnsi"/>
          <w:lang w:eastAsia="ja-JP"/>
        </w:rPr>
        <w:t>taSSB</w:t>
      </w:r>
      <w:r w:rsidR="000869F1" w:rsidRPr="003D1C9C">
        <w:rPr>
          <w:rFonts w:asciiTheme="minorHAnsi" w:hAnsiTheme="minorHAnsi"/>
          <w:lang w:eastAsia="ja-JP"/>
        </w:rPr>
        <w:t>-DiffNumerology</w:t>
      </w:r>
      <w:r w:rsidR="000869F1">
        <w:rPr>
          <w:rFonts w:asciiTheme="minorHAnsi" w:hAnsiTheme="minorHAnsi"/>
          <w:lang w:eastAsia="ja-JP"/>
        </w:rPr>
        <w:t xml:space="preserve"> only, the evaluation period becomes </w:t>
      </w:r>
      <w:r w:rsidR="000869F1" w:rsidRPr="00C374D7">
        <w:rPr>
          <w:rFonts w:asciiTheme="minorHAnsi" w:hAnsiTheme="minorHAnsi"/>
          <w:lang w:eastAsia="ja-JP"/>
        </w:rPr>
        <w:t>simultaneousRxDa</w:t>
      </w:r>
      <w:r w:rsidR="000869F1">
        <w:rPr>
          <w:rFonts w:asciiTheme="minorHAnsi" w:hAnsiTheme="minorHAnsi"/>
          <w:lang w:eastAsia="ja-JP"/>
        </w:rPr>
        <w:t>taSSB-</w:t>
      </w:r>
      <w:r w:rsidR="000869F1" w:rsidRPr="003D1C9C">
        <w:rPr>
          <w:rFonts w:asciiTheme="minorHAnsi" w:hAnsiTheme="minorHAnsi"/>
          <w:lang w:eastAsia="ja-JP"/>
        </w:rPr>
        <w:t>DiffNumerology</w:t>
      </w:r>
      <w:r w:rsidR="000869F1">
        <w:rPr>
          <w:rFonts w:asciiTheme="minorHAnsi" w:hAnsiTheme="minorHAnsi"/>
          <w:lang w:eastAsia="ja-JP"/>
        </w:rPr>
        <w:t xml:space="preserve"> dependent. As shown in </w:t>
      </w:r>
      <w:r w:rsidR="000869F1">
        <w:rPr>
          <w:rFonts w:asciiTheme="minorHAnsi" w:hAnsiTheme="minorHAnsi"/>
          <w:lang w:eastAsia="ja-JP"/>
        </w:rPr>
        <w:fldChar w:fldCharType="begin"/>
      </w:r>
      <w:r w:rsidR="000869F1">
        <w:rPr>
          <w:rFonts w:asciiTheme="minorHAnsi" w:hAnsiTheme="minorHAnsi"/>
          <w:lang w:eastAsia="ja-JP"/>
        </w:rPr>
        <w:instrText xml:space="preserve"> REF _Ref517205112 \h </w:instrText>
      </w:r>
      <w:r w:rsidR="000869F1">
        <w:rPr>
          <w:rFonts w:asciiTheme="minorHAnsi" w:hAnsiTheme="minorHAnsi"/>
          <w:lang w:eastAsia="ja-JP"/>
        </w:rPr>
      </w:r>
      <w:r w:rsidR="000869F1">
        <w:rPr>
          <w:rFonts w:asciiTheme="minorHAnsi" w:hAnsiTheme="minorHAnsi"/>
          <w:lang w:eastAsia="ja-JP"/>
        </w:rPr>
        <w:fldChar w:fldCharType="separate"/>
      </w:r>
      <w:r w:rsidR="005E1023">
        <w:t xml:space="preserve">Figure </w:t>
      </w:r>
      <w:r w:rsidR="005E1023">
        <w:rPr>
          <w:noProof/>
        </w:rPr>
        <w:t>4</w:t>
      </w:r>
      <w:r w:rsidR="000869F1">
        <w:rPr>
          <w:rFonts w:asciiTheme="minorHAnsi" w:hAnsiTheme="minorHAnsi"/>
          <w:lang w:eastAsia="ja-JP"/>
        </w:rPr>
        <w:fldChar w:fldCharType="end"/>
      </w:r>
      <w:r w:rsidR="000869F1">
        <w:rPr>
          <w:rFonts w:asciiTheme="minorHAnsi" w:hAnsiTheme="minorHAnsi"/>
          <w:lang w:eastAsia="ja-JP"/>
        </w:rPr>
        <w:t xml:space="preserve">, RLM behavior also becomes </w:t>
      </w:r>
      <w:r w:rsidR="000869F1" w:rsidRPr="003D1C9C">
        <w:rPr>
          <w:rFonts w:asciiTheme="minorHAnsi" w:hAnsiTheme="minorHAnsi"/>
          <w:lang w:eastAsia="ja-JP"/>
        </w:rPr>
        <w:t>simultaneousRxDataSSB-DiffNumerology</w:t>
      </w:r>
      <w:r w:rsidR="000869F1">
        <w:rPr>
          <w:rFonts w:asciiTheme="minorHAnsi" w:hAnsiTheme="minorHAnsi"/>
          <w:lang w:eastAsia="ja-JP"/>
        </w:rPr>
        <w:t xml:space="preserve"> dependent.</w:t>
      </w:r>
    </w:p>
    <w:p w:rsidR="000869F1" w:rsidRPr="00FD486D" w:rsidRDefault="000869F1" w:rsidP="000869F1">
      <w:pPr>
        <w:pStyle w:val="a5"/>
      </w:pPr>
      <w:bookmarkStart w:id="16" w:name="_Ref517206740"/>
      <w:r w:rsidRPr="00FD486D">
        <w:t xml:space="preserve">Observation </w:t>
      </w:r>
      <w:fldSimple w:instr=" SEQ Observation \* ARABIC ">
        <w:r w:rsidR="005E1023">
          <w:rPr>
            <w:noProof/>
          </w:rPr>
          <w:t>1</w:t>
        </w:r>
      </w:fldSimple>
      <w:r w:rsidRPr="00FD486D">
        <w:t xml:space="preserve">: </w:t>
      </w:r>
      <w:r w:rsidR="00486FA6">
        <w:t>W</w:t>
      </w:r>
      <w:r w:rsidR="00486FA6" w:rsidRPr="00B062FD">
        <w:t>hen CSI-RS based RLM-RS and SSB based RLM-RS have different subcarrier spacing</w:t>
      </w:r>
      <w:r w:rsidR="00486FA6">
        <w:t xml:space="preserve">, </w:t>
      </w:r>
      <w:r w:rsidRPr="00FD486D">
        <w:rPr>
          <w:lang w:eastAsia="ja-JP"/>
        </w:rPr>
        <w:t xml:space="preserve">RLM behavior also becomes simultaneousRxDataSSB-DiffNumerology dependent if network only grantees </w:t>
      </w:r>
      <w:r w:rsidR="00486FA6" w:rsidRPr="00FD486D">
        <w:t>CSI-RS based RLM-RS and SSB based RLM-RS are TDMed</w:t>
      </w:r>
      <w:r w:rsidR="00486FA6">
        <w:t xml:space="preserve"> </w:t>
      </w:r>
      <w:r w:rsidRPr="00FD486D">
        <w:t xml:space="preserve">for UE which does not support </w:t>
      </w:r>
      <w:r w:rsidRPr="00FD486D">
        <w:rPr>
          <w:lang w:eastAsia="ja-JP"/>
        </w:rPr>
        <w:t>simultaneousRxDataSSB-DiffNumerology.</w:t>
      </w:r>
      <w:bookmarkEnd w:id="16"/>
    </w:p>
    <w:p w:rsidR="003D1C9C" w:rsidRDefault="003D1C9C" w:rsidP="003D1C9C">
      <w:pPr>
        <w:rPr>
          <w:rFonts w:asciiTheme="minorHAnsi" w:hAnsiTheme="minorHAnsi"/>
          <w:lang w:eastAsia="ja-JP"/>
        </w:rPr>
      </w:pPr>
      <w:r>
        <w:rPr>
          <w:rFonts w:asciiTheme="minorHAnsi" w:hAnsiTheme="minorHAnsi"/>
          <w:lang w:eastAsia="ja-JP"/>
        </w:rPr>
        <w:t xml:space="preserve">One unified CSI-RS based RLM behavior is beneficial for UE management if the evaluation period is independent on </w:t>
      </w:r>
      <w:r w:rsidRPr="00C374D7">
        <w:rPr>
          <w:rFonts w:asciiTheme="minorHAnsi" w:hAnsiTheme="minorHAnsi"/>
          <w:lang w:eastAsia="ja-JP"/>
        </w:rPr>
        <w:t>simultaneousRxDa</w:t>
      </w:r>
      <w:r>
        <w:rPr>
          <w:rFonts w:asciiTheme="minorHAnsi" w:hAnsiTheme="minorHAnsi"/>
          <w:lang w:eastAsia="ja-JP"/>
        </w:rPr>
        <w:t>taSSB</w:t>
      </w:r>
      <w:r w:rsidR="000869F1">
        <w:rPr>
          <w:rFonts w:asciiTheme="minorHAnsi" w:hAnsiTheme="minorHAnsi"/>
          <w:lang w:eastAsia="ja-JP"/>
        </w:rPr>
        <w:t>-</w:t>
      </w:r>
      <w:r w:rsidR="000869F1" w:rsidRPr="003D1C9C">
        <w:rPr>
          <w:rFonts w:asciiTheme="minorHAnsi" w:hAnsiTheme="minorHAnsi"/>
          <w:lang w:eastAsia="ja-JP"/>
        </w:rPr>
        <w:t>DiffNumerology</w:t>
      </w:r>
      <w:r>
        <w:rPr>
          <w:rFonts w:asciiTheme="minorHAnsi" w:hAnsiTheme="minorHAnsi"/>
          <w:lang w:eastAsia="ja-JP"/>
        </w:rPr>
        <w:t xml:space="preserve">. </w:t>
      </w:r>
    </w:p>
    <w:p w:rsidR="000869F1" w:rsidRDefault="000869F1" w:rsidP="003D1C9C">
      <w:pPr>
        <w:rPr>
          <w:rFonts w:asciiTheme="minorHAnsi" w:hAnsiTheme="minorHAnsi"/>
          <w:lang w:eastAsia="ja-JP"/>
        </w:rPr>
      </w:pPr>
      <w:r>
        <w:rPr>
          <w:noProof/>
          <w:lang w:eastAsia="zh-TW"/>
        </w:rPr>
        <w:lastRenderedPageBreak/>
        <w:drawing>
          <wp:inline distT="0" distB="0" distL="0" distR="0" wp14:anchorId="58205BAC" wp14:editId="6C69C234">
            <wp:extent cx="6120765" cy="314579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145790"/>
                    </a:xfrm>
                    <a:prstGeom prst="rect">
                      <a:avLst/>
                    </a:prstGeom>
                  </pic:spPr>
                </pic:pic>
              </a:graphicData>
            </a:graphic>
          </wp:inline>
        </w:drawing>
      </w:r>
    </w:p>
    <w:p w:rsidR="000869F1" w:rsidRDefault="000869F1" w:rsidP="000869F1">
      <w:pPr>
        <w:pStyle w:val="a5"/>
        <w:ind w:left="1440" w:firstLine="720"/>
        <w:rPr>
          <w:rFonts w:asciiTheme="minorHAnsi" w:hAnsiTheme="minorHAnsi"/>
          <w:lang w:eastAsia="ja-JP"/>
        </w:rPr>
      </w:pPr>
      <w:bookmarkStart w:id="17" w:name="_Ref517205112"/>
      <w:r>
        <w:t xml:space="preserve">Figure </w:t>
      </w:r>
      <w:fldSimple w:instr=" SEQ Figure \* ARABIC ">
        <w:r w:rsidR="005E1023">
          <w:rPr>
            <w:noProof/>
          </w:rPr>
          <w:t>4</w:t>
        </w:r>
      </w:fldSimple>
      <w:bookmarkEnd w:id="17"/>
      <w:r>
        <w:t xml:space="preserve">: RLM behavior depends on </w:t>
      </w:r>
      <w:r w:rsidRPr="00193497">
        <w:t>simultaneousRxDataSSB</w:t>
      </w:r>
      <w:r>
        <w:rPr>
          <w:rFonts w:asciiTheme="minorHAnsi" w:hAnsiTheme="minorHAnsi"/>
          <w:lang w:eastAsia="ja-JP"/>
        </w:rPr>
        <w:t>-</w:t>
      </w:r>
      <w:r w:rsidRPr="003D1C9C">
        <w:rPr>
          <w:rFonts w:asciiTheme="minorHAnsi" w:hAnsiTheme="minorHAnsi"/>
          <w:lang w:eastAsia="ja-JP"/>
        </w:rPr>
        <w:t>DiffNumerology</w:t>
      </w:r>
    </w:p>
    <w:p w:rsidR="000869F1" w:rsidRDefault="000869F1" w:rsidP="000869F1">
      <w:pPr>
        <w:rPr>
          <w:rFonts w:asciiTheme="minorHAnsi" w:hAnsiTheme="minorHAnsi"/>
          <w:lang w:eastAsia="ja-JP"/>
        </w:rPr>
      </w:pPr>
    </w:p>
    <w:p w:rsidR="000869F1" w:rsidRPr="000869F1" w:rsidRDefault="000869F1" w:rsidP="000869F1">
      <w:pPr>
        <w:rPr>
          <w:rFonts w:asciiTheme="minorHAnsi" w:hAnsiTheme="minorHAnsi"/>
          <w:lang w:eastAsia="ja-JP"/>
        </w:rPr>
      </w:pPr>
      <w:r>
        <w:rPr>
          <w:rFonts w:asciiTheme="minorHAnsi" w:hAnsiTheme="minorHAnsi"/>
          <w:lang w:eastAsia="ja-JP"/>
        </w:rPr>
        <w:t xml:space="preserve">One unified CSI-RS based RLM behavior may be beneficial for UE management if the evaluation period is independent </w:t>
      </w:r>
      <w:r w:rsidRPr="000869F1">
        <w:rPr>
          <w:rFonts w:asciiTheme="minorHAnsi" w:hAnsiTheme="minorHAnsi"/>
          <w:lang w:eastAsia="ja-JP"/>
        </w:rPr>
        <w:t xml:space="preserve">on simultaneousRxDataSSB-DiffNumerology. </w:t>
      </w:r>
    </w:p>
    <w:p w:rsidR="003D1C9C" w:rsidRPr="00FD486D" w:rsidRDefault="003D1C9C" w:rsidP="003D1C9C">
      <w:pPr>
        <w:pStyle w:val="a5"/>
      </w:pPr>
      <w:bookmarkStart w:id="18" w:name="_Ref517112306"/>
      <w:r w:rsidRPr="001A4ACB">
        <w:t xml:space="preserve">Proposal </w:t>
      </w:r>
      <w:r w:rsidR="007D4ED4">
        <w:fldChar w:fldCharType="begin"/>
      </w:r>
      <w:r w:rsidR="007D4ED4">
        <w:instrText xml:space="preserve"> SEQ Proposal \* ARABIC </w:instrText>
      </w:r>
      <w:r w:rsidR="007D4ED4">
        <w:fldChar w:fldCharType="separate"/>
      </w:r>
      <w:r w:rsidR="005E1023" w:rsidRPr="001A4ACB">
        <w:rPr>
          <w:noProof/>
        </w:rPr>
        <w:t>5</w:t>
      </w:r>
      <w:r w:rsidR="007D4ED4">
        <w:rPr>
          <w:noProof/>
        </w:rPr>
        <w:fldChar w:fldCharType="end"/>
      </w:r>
      <w:r w:rsidRPr="001A4ACB">
        <w:t xml:space="preserve">: </w:t>
      </w:r>
      <w:r w:rsidR="00AF18FB" w:rsidRPr="001A4ACB">
        <w:t xml:space="preserve">Regardless of </w:t>
      </w:r>
      <w:r w:rsidR="00AF18FB" w:rsidRPr="001A4ACB">
        <w:rPr>
          <w:lang w:eastAsia="ja-JP"/>
        </w:rPr>
        <w:t>simultaneousRxDataSSB</w:t>
      </w:r>
      <w:r w:rsidR="00010E0B" w:rsidRPr="001A4ACB">
        <w:rPr>
          <w:lang w:eastAsia="ja-JP"/>
        </w:rPr>
        <w:t>-DiffNumerology</w:t>
      </w:r>
      <w:r w:rsidR="00AF18FB" w:rsidRPr="001A4ACB">
        <w:rPr>
          <w:lang w:eastAsia="ja-JP"/>
        </w:rPr>
        <w:t xml:space="preserve"> capability</w:t>
      </w:r>
      <w:r w:rsidR="00AF18FB" w:rsidRPr="001A4ACB">
        <w:t>, t</w:t>
      </w:r>
      <w:r w:rsidRPr="001A4ACB">
        <w:t xml:space="preserve">o have unified CSI-RS based RLM behavior, CSI-RS </w:t>
      </w:r>
      <w:r w:rsidR="000869F1" w:rsidRPr="001A4ACB">
        <w:t>b</w:t>
      </w:r>
      <w:r w:rsidRPr="001A4ACB">
        <w:t xml:space="preserve">ased </w:t>
      </w:r>
      <w:r w:rsidR="009E0900" w:rsidRPr="001A4ACB">
        <w:t>RLM-RS</w:t>
      </w:r>
      <w:r w:rsidRPr="001A4ACB">
        <w:t xml:space="preserve"> and SSB based </w:t>
      </w:r>
      <w:r w:rsidR="009E0900" w:rsidRPr="001A4ACB">
        <w:t>RLM-RS</w:t>
      </w:r>
      <w:r w:rsidRPr="001A4ACB">
        <w:t xml:space="preserve"> are TDMed</w:t>
      </w:r>
      <w:bookmarkEnd w:id="18"/>
      <w:r w:rsidR="001A4ACB" w:rsidRPr="001A4ACB">
        <w:t xml:space="preserve"> When CSI-RS based RLM-RS and SSB based RLM-RS have different subcarrier spacing.</w:t>
      </w:r>
    </w:p>
    <w:p w:rsidR="000869F1" w:rsidRDefault="000869F1" w:rsidP="00B27D7C">
      <w:pPr>
        <w:rPr>
          <w:rFonts w:asciiTheme="minorHAnsi" w:hAnsiTheme="minorHAnsi"/>
          <w:b/>
          <w:sz w:val="24"/>
          <w:szCs w:val="24"/>
        </w:rPr>
      </w:pPr>
    </w:p>
    <w:p w:rsidR="000869F1" w:rsidRPr="000869F1" w:rsidRDefault="00AF18FB" w:rsidP="00B27D7C">
      <w:pPr>
        <w:rPr>
          <w:rFonts w:asciiTheme="minorHAnsi" w:hAnsiTheme="minorHAnsi"/>
          <w:b/>
          <w:sz w:val="24"/>
          <w:szCs w:val="24"/>
        </w:rPr>
      </w:pPr>
      <w:r w:rsidRPr="000869F1">
        <w:rPr>
          <w:rFonts w:asciiTheme="minorHAnsi" w:hAnsiTheme="minorHAnsi"/>
          <w:b/>
          <w:sz w:val="24"/>
          <w:szCs w:val="24"/>
        </w:rPr>
        <w:t>3.4</w:t>
      </w:r>
      <w:r w:rsidRPr="000869F1">
        <w:rPr>
          <w:rFonts w:asciiTheme="minorHAnsi" w:hAnsiTheme="minorHAnsi"/>
          <w:b/>
          <w:sz w:val="24"/>
          <w:szCs w:val="24"/>
        </w:rPr>
        <w:tab/>
        <w:t xml:space="preserve">       </w:t>
      </w:r>
      <w:r w:rsidR="000869F1">
        <w:rPr>
          <w:rFonts w:asciiTheme="minorHAnsi" w:hAnsiTheme="minorHAnsi"/>
          <w:b/>
          <w:sz w:val="24"/>
          <w:szCs w:val="24"/>
        </w:rPr>
        <w:t xml:space="preserve">Definition on </w:t>
      </w:r>
      <w:r w:rsidR="000869F1" w:rsidRPr="000869F1">
        <w:rPr>
          <w:rFonts w:asciiTheme="minorHAnsi" w:hAnsiTheme="minorHAnsi"/>
          <w:b/>
          <w:sz w:val="24"/>
          <w:szCs w:val="24"/>
        </w:rPr>
        <w:t>overlap</w:t>
      </w:r>
      <w:r w:rsidR="000869F1">
        <w:rPr>
          <w:rFonts w:asciiTheme="minorHAnsi" w:hAnsiTheme="minorHAnsi"/>
          <w:b/>
          <w:sz w:val="24"/>
          <w:szCs w:val="24"/>
        </w:rPr>
        <w:t xml:space="preserve"> between CSI-RS based </w:t>
      </w:r>
      <w:r w:rsidR="009E0900">
        <w:rPr>
          <w:rFonts w:asciiTheme="minorHAnsi" w:hAnsiTheme="minorHAnsi"/>
          <w:b/>
          <w:sz w:val="24"/>
          <w:szCs w:val="24"/>
        </w:rPr>
        <w:t>RLM-RS</w:t>
      </w:r>
      <w:r w:rsidR="000869F1">
        <w:rPr>
          <w:rFonts w:asciiTheme="minorHAnsi" w:hAnsiTheme="minorHAnsi"/>
          <w:b/>
          <w:sz w:val="24"/>
          <w:szCs w:val="24"/>
        </w:rPr>
        <w:t xml:space="preserve"> and </w:t>
      </w:r>
      <w:r w:rsidR="000869F1" w:rsidRPr="000869F1">
        <w:rPr>
          <w:rFonts w:asciiTheme="minorHAnsi" w:hAnsiTheme="minorHAnsi"/>
          <w:b/>
          <w:sz w:val="24"/>
          <w:szCs w:val="24"/>
        </w:rPr>
        <w:t xml:space="preserve">SMTC occasion </w:t>
      </w:r>
    </w:p>
    <w:p w:rsidR="00AF18FB" w:rsidRPr="00FD486D" w:rsidRDefault="00AF18FB" w:rsidP="00B27D7C">
      <w:pPr>
        <w:rPr>
          <w:rFonts w:asciiTheme="minorHAnsi" w:hAnsiTheme="minorHAnsi"/>
        </w:rPr>
      </w:pPr>
      <w:r w:rsidRPr="00FD486D">
        <w:rPr>
          <w:rFonts w:asciiTheme="minorHAnsi" w:hAnsiTheme="minorHAnsi"/>
        </w:rPr>
        <w:t>In RAN4</w:t>
      </w:r>
      <w:r w:rsidR="000869F1" w:rsidRPr="00FD486D">
        <w:rPr>
          <w:rFonts w:asciiTheme="minorHAnsi" w:hAnsiTheme="minorHAnsi"/>
        </w:rPr>
        <w:t>-87, the definition on overlap</w:t>
      </w:r>
      <w:r w:rsidRPr="00FD486D">
        <w:rPr>
          <w:rFonts w:asciiTheme="minorHAnsi" w:hAnsiTheme="minorHAnsi"/>
        </w:rPr>
        <w:t xml:space="preserve"> between CSI-RS based </w:t>
      </w:r>
      <w:r w:rsidR="009E0900" w:rsidRPr="00FD486D">
        <w:rPr>
          <w:rFonts w:asciiTheme="minorHAnsi" w:hAnsiTheme="minorHAnsi"/>
        </w:rPr>
        <w:t>RLM-RS</w:t>
      </w:r>
      <w:r w:rsidR="000869F1" w:rsidRPr="00FD486D">
        <w:rPr>
          <w:rFonts w:asciiTheme="minorHAnsi" w:hAnsiTheme="minorHAnsi"/>
        </w:rPr>
        <w:t xml:space="preserve"> </w:t>
      </w:r>
      <w:r w:rsidRPr="00FD486D">
        <w:rPr>
          <w:rFonts w:asciiTheme="minorHAnsi" w:hAnsiTheme="minorHAnsi"/>
        </w:rPr>
        <w:t xml:space="preserve">and SMTC </w:t>
      </w:r>
      <w:r w:rsidR="000869F1" w:rsidRPr="00FD486D">
        <w:rPr>
          <w:rFonts w:asciiTheme="minorHAnsi" w:hAnsiTheme="minorHAnsi"/>
        </w:rPr>
        <w:t xml:space="preserve">occasion </w:t>
      </w:r>
      <w:r w:rsidRPr="00FD486D">
        <w:rPr>
          <w:rFonts w:asciiTheme="minorHAnsi" w:hAnsiTheme="minorHAnsi"/>
        </w:rPr>
        <w:t xml:space="preserve">is not well-discussed so that </w:t>
      </w:r>
      <w:r w:rsidR="000869F1" w:rsidRPr="00FD486D">
        <w:rPr>
          <w:rFonts w:asciiTheme="minorHAnsi" w:hAnsiTheme="minorHAnsi"/>
        </w:rPr>
        <w:t xml:space="preserve">case discrimination of </w:t>
      </w:r>
      <w:r w:rsidRPr="00FD486D">
        <w:rPr>
          <w:rFonts w:asciiTheme="minorHAnsi" w:hAnsiTheme="minorHAnsi"/>
        </w:rPr>
        <w:t>CSI-RS bas</w:t>
      </w:r>
      <w:r w:rsidR="000869F1" w:rsidRPr="00FD486D">
        <w:rPr>
          <w:rFonts w:asciiTheme="minorHAnsi" w:hAnsiTheme="minorHAnsi"/>
        </w:rPr>
        <w:t xml:space="preserve">ed RLM evaluation period </w:t>
      </w:r>
      <w:r w:rsidR="00330758" w:rsidRPr="00FD486D">
        <w:rPr>
          <w:rFonts w:asciiTheme="minorHAnsi" w:hAnsiTheme="minorHAnsi"/>
        </w:rPr>
        <w:t>remains ambiguous</w:t>
      </w:r>
      <w:r w:rsidR="00FD486D" w:rsidRPr="00FD486D">
        <w:rPr>
          <w:rFonts w:asciiTheme="minorHAnsi" w:hAnsiTheme="minorHAnsi"/>
        </w:rPr>
        <w:t>.</w:t>
      </w:r>
      <w:r w:rsidRPr="00FD486D">
        <w:rPr>
          <w:rFonts w:asciiTheme="minorHAnsi" w:hAnsiTheme="minorHAnsi"/>
        </w:rPr>
        <w:t xml:space="preserve"> There are two possible </w:t>
      </w:r>
      <w:r w:rsidR="000869F1" w:rsidRPr="00FD486D">
        <w:rPr>
          <w:rFonts w:asciiTheme="minorHAnsi" w:hAnsiTheme="minorHAnsi"/>
        </w:rPr>
        <w:t>option</w:t>
      </w:r>
      <w:r w:rsidRPr="00FD486D">
        <w:rPr>
          <w:rFonts w:asciiTheme="minorHAnsi" w:hAnsiTheme="minorHAnsi"/>
        </w:rPr>
        <w:t xml:space="preserve">s for collision between CSI-RS based </w:t>
      </w:r>
      <w:r w:rsidR="009E0900" w:rsidRPr="00FD486D">
        <w:rPr>
          <w:rFonts w:asciiTheme="minorHAnsi" w:hAnsiTheme="minorHAnsi"/>
        </w:rPr>
        <w:t>RLM-RS</w:t>
      </w:r>
      <w:r w:rsidR="000869F1" w:rsidRPr="00FD486D">
        <w:rPr>
          <w:rFonts w:asciiTheme="minorHAnsi" w:hAnsiTheme="minorHAnsi"/>
        </w:rPr>
        <w:t xml:space="preserve"> </w:t>
      </w:r>
      <w:r w:rsidRPr="00FD486D">
        <w:rPr>
          <w:rFonts w:asciiTheme="minorHAnsi" w:hAnsiTheme="minorHAnsi"/>
        </w:rPr>
        <w:t>and SMTC</w:t>
      </w:r>
      <w:r w:rsidR="000869F1" w:rsidRPr="00FD486D">
        <w:rPr>
          <w:rFonts w:asciiTheme="minorHAnsi" w:hAnsiTheme="minorHAnsi"/>
        </w:rPr>
        <w:t xml:space="preserve"> occasion</w:t>
      </w:r>
      <w:r w:rsidRPr="00FD486D">
        <w:rPr>
          <w:rFonts w:asciiTheme="minorHAnsi" w:hAnsiTheme="minorHAnsi"/>
        </w:rPr>
        <w:t>:</w:t>
      </w:r>
    </w:p>
    <w:p w:rsidR="00AF18FB" w:rsidRPr="00FD486D" w:rsidRDefault="000869F1" w:rsidP="004D1B8F">
      <w:pPr>
        <w:pStyle w:val="a9"/>
        <w:numPr>
          <w:ilvl w:val="0"/>
          <w:numId w:val="4"/>
        </w:numPr>
        <w:rPr>
          <w:rFonts w:asciiTheme="minorHAnsi" w:hAnsiTheme="minorHAnsi"/>
        </w:rPr>
      </w:pPr>
      <w:r w:rsidRPr="00FD486D">
        <w:rPr>
          <w:rFonts w:asciiTheme="minorHAnsi" w:hAnsiTheme="minorHAnsi"/>
          <w:b/>
        </w:rPr>
        <w:t>Option 1</w:t>
      </w:r>
      <w:r w:rsidR="00AF18FB" w:rsidRPr="00FD486D">
        <w:rPr>
          <w:rFonts w:asciiTheme="minorHAnsi" w:hAnsiTheme="minorHAnsi"/>
        </w:rPr>
        <w:t xml:space="preserve">: Reuse the scheduling availability of UE during intra-frequency measurements (defined in section 9.2.5.3 of TS 38.133) </w:t>
      </w:r>
    </w:p>
    <w:p w:rsidR="00AF18FB" w:rsidRPr="00FD486D" w:rsidRDefault="000869F1" w:rsidP="004D1B8F">
      <w:pPr>
        <w:pStyle w:val="a9"/>
        <w:numPr>
          <w:ilvl w:val="0"/>
          <w:numId w:val="4"/>
        </w:numPr>
        <w:rPr>
          <w:rFonts w:asciiTheme="minorHAnsi" w:hAnsiTheme="minorHAnsi"/>
        </w:rPr>
      </w:pPr>
      <w:r w:rsidRPr="00FD486D">
        <w:rPr>
          <w:rFonts w:asciiTheme="minorHAnsi" w:hAnsiTheme="minorHAnsi"/>
          <w:b/>
        </w:rPr>
        <w:t xml:space="preserve">Option 2: </w:t>
      </w:r>
      <w:r w:rsidR="00AF18FB" w:rsidRPr="00FD486D">
        <w:rPr>
          <w:rFonts w:asciiTheme="minorHAnsi" w:hAnsiTheme="minorHAnsi"/>
        </w:rPr>
        <w:t xml:space="preserve">CSI-RS based </w:t>
      </w:r>
      <w:r w:rsidR="009E0900" w:rsidRPr="00FD486D">
        <w:rPr>
          <w:rFonts w:asciiTheme="minorHAnsi" w:hAnsiTheme="minorHAnsi"/>
        </w:rPr>
        <w:t>RLM-RS</w:t>
      </w:r>
      <w:r w:rsidR="00AF18FB" w:rsidRPr="00FD486D">
        <w:rPr>
          <w:rFonts w:asciiTheme="minorHAnsi" w:hAnsiTheme="minorHAnsi"/>
        </w:rPr>
        <w:t xml:space="preserve"> is within </w:t>
      </w:r>
      <w:r w:rsidR="006F2C1A" w:rsidRPr="00FD486D">
        <w:rPr>
          <w:rFonts w:asciiTheme="minorHAnsi" w:hAnsiTheme="minorHAnsi"/>
        </w:rPr>
        <w:t>the</w:t>
      </w:r>
      <w:r w:rsidRPr="00FD486D">
        <w:rPr>
          <w:rFonts w:asciiTheme="minorHAnsi" w:hAnsiTheme="minorHAnsi"/>
        </w:rPr>
        <w:t xml:space="preserve"> window</w:t>
      </w:r>
      <w:r w:rsidR="006F2C1A" w:rsidRPr="00FD486D">
        <w:rPr>
          <w:rFonts w:asciiTheme="minorHAnsi" w:hAnsiTheme="minorHAnsi"/>
        </w:rPr>
        <w:t xml:space="preserve"> </w:t>
      </w:r>
      <w:r w:rsidR="00AF18FB" w:rsidRPr="00FD486D">
        <w:rPr>
          <w:rFonts w:asciiTheme="minorHAnsi" w:hAnsiTheme="minorHAnsi"/>
        </w:rPr>
        <w:t xml:space="preserve">duration of SMTC </w:t>
      </w:r>
    </w:p>
    <w:p w:rsidR="00AF18FB" w:rsidRPr="00FD486D" w:rsidRDefault="00AF18FB" w:rsidP="00B27D7C">
      <w:pPr>
        <w:rPr>
          <w:rFonts w:asciiTheme="minorHAnsi" w:hAnsiTheme="minorHAnsi"/>
          <w:lang w:eastAsia="ja-JP"/>
        </w:rPr>
      </w:pPr>
      <w:r w:rsidRPr="00FD486D">
        <w:rPr>
          <w:rFonts w:asciiTheme="minorHAnsi" w:hAnsiTheme="minorHAnsi"/>
          <w:lang w:eastAsia="ja-JP"/>
        </w:rPr>
        <w:t xml:space="preserve">In </w:t>
      </w:r>
      <w:r w:rsidR="000869F1" w:rsidRPr="00FD486D">
        <w:rPr>
          <w:rFonts w:asciiTheme="minorHAnsi" w:hAnsiTheme="minorHAnsi"/>
          <w:lang w:eastAsia="ja-JP"/>
        </w:rPr>
        <w:t>Option</w:t>
      </w:r>
      <w:r w:rsidRPr="00FD486D">
        <w:rPr>
          <w:rFonts w:asciiTheme="minorHAnsi" w:hAnsiTheme="minorHAnsi"/>
          <w:lang w:eastAsia="ja-JP"/>
        </w:rPr>
        <w:t xml:space="preserve"> 1. CSI-RS based </w:t>
      </w:r>
      <w:r w:rsidR="009E0900" w:rsidRPr="00FD486D">
        <w:rPr>
          <w:rFonts w:asciiTheme="minorHAnsi" w:hAnsiTheme="minorHAnsi"/>
          <w:lang w:eastAsia="ja-JP"/>
        </w:rPr>
        <w:t>RLM-RS</w:t>
      </w:r>
      <w:r w:rsidRPr="00FD486D">
        <w:rPr>
          <w:rFonts w:asciiTheme="minorHAnsi" w:hAnsiTheme="minorHAnsi"/>
          <w:lang w:eastAsia="ja-JP"/>
        </w:rPr>
        <w:t xml:space="preserve"> can be fully unitized and the evaluation period becomes shorter. However, it also make CSI-RS based RLM behavior be dependent of UE simultaneousRxDataSSB</w:t>
      </w:r>
      <w:r w:rsidR="000869F1" w:rsidRPr="00FD486D">
        <w:rPr>
          <w:rFonts w:asciiTheme="minorHAnsi" w:hAnsiTheme="minorHAnsi"/>
          <w:lang w:eastAsia="ja-JP"/>
        </w:rPr>
        <w:t>-DiffNumerology</w:t>
      </w:r>
      <w:r w:rsidRPr="00FD486D">
        <w:rPr>
          <w:rFonts w:asciiTheme="minorHAnsi" w:hAnsiTheme="minorHAnsi"/>
          <w:lang w:eastAsia="ja-JP"/>
        </w:rPr>
        <w:t xml:space="preserve"> capability, network synchronization level (</w:t>
      </w:r>
      <w:r w:rsidRPr="00FD486D">
        <w:rPr>
          <w:rFonts w:asciiTheme="minorHAnsi" w:hAnsiTheme="minorHAnsi"/>
          <w:i/>
          <w:iCs/>
          <w:lang w:eastAsia="zh-CN"/>
        </w:rPr>
        <w:t xml:space="preserve">useServingCellTimingForSync </w:t>
      </w:r>
      <w:r w:rsidRPr="00FD486D">
        <w:rPr>
          <w:rFonts w:asciiTheme="minorHAnsi" w:hAnsiTheme="minorHAnsi"/>
          <w:iCs/>
          <w:lang w:eastAsia="zh-CN"/>
        </w:rPr>
        <w:t>is enabled or not</w:t>
      </w:r>
      <w:r w:rsidRPr="00FD486D">
        <w:rPr>
          <w:rFonts w:asciiTheme="minorHAnsi" w:hAnsiTheme="minorHAnsi"/>
          <w:lang w:eastAsia="ja-JP"/>
        </w:rPr>
        <w:t xml:space="preserve">), whether performing SS-RSRQ, and operating frequency range. </w:t>
      </w:r>
      <w:r w:rsidR="006F2C1A" w:rsidRPr="00FD486D">
        <w:rPr>
          <w:rFonts w:asciiTheme="minorHAnsi" w:hAnsiTheme="minorHAnsi"/>
          <w:lang w:eastAsia="ja-JP"/>
        </w:rPr>
        <w:t>The u</w:t>
      </w:r>
      <w:r w:rsidRPr="00FD486D">
        <w:rPr>
          <w:rFonts w:asciiTheme="minorHAnsi" w:hAnsiTheme="minorHAnsi"/>
          <w:lang w:eastAsia="ja-JP"/>
        </w:rPr>
        <w:t xml:space="preserve">nified CSI-RS based RLM behavior may be beneficial for </w:t>
      </w:r>
      <w:r w:rsidR="000869F1" w:rsidRPr="00FD486D">
        <w:rPr>
          <w:rFonts w:asciiTheme="minorHAnsi" w:hAnsiTheme="minorHAnsi"/>
          <w:lang w:eastAsia="ja-JP"/>
        </w:rPr>
        <w:t>UE</w:t>
      </w:r>
      <w:r w:rsidRPr="00FD486D">
        <w:rPr>
          <w:rFonts w:asciiTheme="minorHAnsi" w:hAnsiTheme="minorHAnsi"/>
          <w:lang w:eastAsia="ja-JP"/>
        </w:rPr>
        <w:t xml:space="preserve"> management so that </w:t>
      </w:r>
      <w:r w:rsidR="000869F1" w:rsidRPr="00FD486D">
        <w:rPr>
          <w:rFonts w:asciiTheme="minorHAnsi" w:hAnsiTheme="minorHAnsi"/>
          <w:lang w:eastAsia="ja-JP"/>
        </w:rPr>
        <w:t>option</w:t>
      </w:r>
      <w:r w:rsidRPr="00FD486D">
        <w:rPr>
          <w:rFonts w:asciiTheme="minorHAnsi" w:hAnsiTheme="minorHAnsi"/>
          <w:lang w:eastAsia="ja-JP"/>
        </w:rPr>
        <w:t xml:space="preserve"> 2 is preferred.</w:t>
      </w:r>
    </w:p>
    <w:p w:rsidR="00B45170" w:rsidRPr="006F2C1A" w:rsidRDefault="006F2C1A" w:rsidP="006F2C1A">
      <w:pPr>
        <w:pStyle w:val="a5"/>
        <w:rPr>
          <w:lang w:val="en-GB" w:eastAsia="zh-TW"/>
        </w:rPr>
      </w:pPr>
      <w:bookmarkStart w:id="19" w:name="_Ref517112322"/>
      <w:r>
        <w:lastRenderedPageBreak/>
        <w:t xml:space="preserve">Proposal </w:t>
      </w:r>
      <w:fldSimple w:instr=" SEQ Proposal \* ARABIC ">
        <w:r w:rsidR="005E1023">
          <w:rPr>
            <w:noProof/>
          </w:rPr>
          <w:t>6</w:t>
        </w:r>
      </w:fldSimple>
      <w:r>
        <w:t xml:space="preserve">: The </w:t>
      </w:r>
      <w:r w:rsidR="000869F1">
        <w:t>overlap</w:t>
      </w:r>
      <w:r>
        <w:t xml:space="preserve"> between CSI</w:t>
      </w:r>
      <w:r w:rsidR="00B84516">
        <w:t>-</w:t>
      </w:r>
      <w:r>
        <w:t xml:space="preserve">RS based </w:t>
      </w:r>
      <w:r w:rsidR="009E0900">
        <w:t>RLM-RS</w:t>
      </w:r>
      <w:r>
        <w:t xml:space="preserve"> and SMTC means that </w:t>
      </w:r>
      <w:r w:rsidRPr="006F2C1A">
        <w:t xml:space="preserve">CSI-RS based </w:t>
      </w:r>
      <w:r w:rsidR="009E0900">
        <w:t>RLM-RS</w:t>
      </w:r>
      <w:r w:rsidRPr="006F2C1A">
        <w:t xml:space="preserve"> is within the </w:t>
      </w:r>
      <w:r w:rsidR="000869F1">
        <w:t xml:space="preserve">window </w:t>
      </w:r>
      <w:r w:rsidRPr="006F2C1A">
        <w:t>duration of SMTC</w:t>
      </w:r>
      <w:bookmarkEnd w:id="19"/>
      <w:r w:rsidR="007A378F">
        <w:t>.</w:t>
      </w:r>
      <w:r>
        <w:t xml:space="preserve"> </w:t>
      </w:r>
    </w:p>
    <w:bookmarkEnd w:id="0"/>
    <w:bookmarkEnd w:id="1"/>
    <w:bookmarkEnd w:id="3"/>
    <w:bookmarkEnd w:id="4"/>
    <w:bookmarkEnd w:id="5"/>
    <w:bookmarkEnd w:id="6"/>
    <w:p w:rsidR="00A73AF2" w:rsidRPr="002D0103" w:rsidRDefault="00BD51EC" w:rsidP="007A378F">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t>4</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480BDD" w:rsidRDefault="002D0103" w:rsidP="00A73AF2">
      <w:pPr>
        <w:rPr>
          <w:rFonts w:asciiTheme="minorHAnsi" w:hAnsiTheme="minorHAnsi"/>
        </w:rPr>
      </w:pPr>
      <w:r w:rsidRPr="000C681C">
        <w:rPr>
          <w:rFonts w:asciiTheme="minorHAnsi" w:hAnsiTheme="minorHAnsi"/>
        </w:rPr>
        <w:t xml:space="preserve">Based </w:t>
      </w:r>
      <w:r w:rsidR="00C468B7" w:rsidRPr="000C681C">
        <w:rPr>
          <w:rFonts w:asciiTheme="minorHAnsi" w:hAnsiTheme="minorHAnsi"/>
        </w:rPr>
        <w:t>on the discussion in section 2</w:t>
      </w:r>
      <w:r w:rsidR="00107F90">
        <w:rPr>
          <w:rFonts w:asciiTheme="minorHAnsi" w:hAnsiTheme="minorHAnsi"/>
        </w:rPr>
        <w:t xml:space="preserve">, </w:t>
      </w:r>
      <w:r w:rsidR="00EA7BDC">
        <w:rPr>
          <w:rFonts w:asciiTheme="minorHAnsi" w:hAnsiTheme="minorHAnsi"/>
        </w:rPr>
        <w:t xml:space="preserve">and </w:t>
      </w:r>
      <w:r w:rsidR="00480BDD">
        <w:rPr>
          <w:rFonts w:asciiTheme="minorHAnsi" w:hAnsiTheme="minorHAnsi"/>
        </w:rPr>
        <w:t>3</w:t>
      </w:r>
      <w:r w:rsidRPr="000C681C">
        <w:rPr>
          <w:rFonts w:asciiTheme="minorHAnsi" w:hAnsiTheme="minorHAnsi"/>
        </w:rPr>
        <w:t xml:space="preserve">, we </w:t>
      </w:r>
      <w:r w:rsidR="00581563" w:rsidRPr="000C681C">
        <w:rPr>
          <w:rFonts w:asciiTheme="minorHAnsi" w:hAnsiTheme="minorHAnsi"/>
        </w:rPr>
        <w:t xml:space="preserve">have </w:t>
      </w:r>
      <w:r w:rsidRPr="000C681C">
        <w:rPr>
          <w:rFonts w:asciiTheme="minorHAnsi" w:hAnsiTheme="minorHAnsi"/>
        </w:rPr>
        <w:t xml:space="preserve">the following </w:t>
      </w:r>
      <w:r w:rsidR="000C1F09">
        <w:rPr>
          <w:rFonts w:asciiTheme="minorHAnsi" w:hAnsiTheme="minorHAnsi"/>
        </w:rPr>
        <w:t xml:space="preserve">observation and </w:t>
      </w:r>
      <w:r w:rsidRPr="000C681C">
        <w:rPr>
          <w:rFonts w:asciiTheme="minorHAnsi" w:hAnsiTheme="minorHAnsi"/>
        </w:rPr>
        <w:t>proposal</w:t>
      </w:r>
      <w:r w:rsidR="002E517B">
        <w:rPr>
          <w:rFonts w:asciiTheme="minorHAnsi" w:hAnsiTheme="minorHAnsi"/>
        </w:rPr>
        <w:t>s</w:t>
      </w:r>
      <w:r w:rsidRPr="000C681C">
        <w:rPr>
          <w:rFonts w:asciiTheme="minorHAnsi" w:hAnsiTheme="minorHAnsi"/>
        </w:rPr>
        <w:t>:</w:t>
      </w:r>
    </w:p>
    <w:p w:rsidR="00A65F39" w:rsidRPr="005E1023" w:rsidRDefault="00010E0B" w:rsidP="00A65F39">
      <w:pPr>
        <w:rPr>
          <w:b/>
        </w:rPr>
      </w:pPr>
      <w:r w:rsidRPr="005E1023">
        <w:rPr>
          <w:b/>
        </w:rPr>
        <w:fldChar w:fldCharType="begin"/>
      </w:r>
      <w:r w:rsidRPr="005E1023">
        <w:rPr>
          <w:b/>
        </w:rPr>
        <w:instrText xml:space="preserve"> REF _Ref517440464 \h  \* MERGEFORMAT </w:instrText>
      </w:r>
      <w:r w:rsidRPr="005E1023">
        <w:rPr>
          <w:b/>
        </w:rPr>
      </w:r>
      <w:r w:rsidRPr="005E1023">
        <w:rPr>
          <w:b/>
        </w:rPr>
        <w:fldChar w:fldCharType="separate"/>
      </w:r>
      <w:r w:rsidR="005E1023" w:rsidRPr="005E1023">
        <w:rPr>
          <w:b/>
        </w:rPr>
        <w:t xml:space="preserve">Proposal </w:t>
      </w:r>
      <w:r w:rsidR="005E1023" w:rsidRPr="005E1023">
        <w:rPr>
          <w:b/>
          <w:noProof/>
        </w:rPr>
        <w:t>1</w:t>
      </w:r>
      <w:r w:rsidR="005E1023" w:rsidRPr="005E1023">
        <w:rPr>
          <w:b/>
        </w:rPr>
        <w:t xml:space="preserve">: If the high layer in TS 38.331 [2] signaling of </w:t>
      </w:r>
      <w:r w:rsidR="005E1023" w:rsidRPr="005E1023">
        <w:rPr>
          <w:b/>
          <w:i/>
        </w:rPr>
        <w:t>smtc2</w:t>
      </w:r>
      <w:r w:rsidR="005E1023" w:rsidRPr="005E1023">
        <w:rPr>
          <w:b/>
        </w:rPr>
        <w:t xml:space="preserve"> is present, T</w:t>
      </w:r>
      <w:r w:rsidR="005E1023" w:rsidRPr="00C87919">
        <w:rPr>
          <w:b/>
          <w:vertAlign w:val="subscript"/>
        </w:rPr>
        <w:t>SMTCperiod</w:t>
      </w:r>
      <w:r w:rsidR="005E1023" w:rsidRPr="005E1023">
        <w:rPr>
          <w:b/>
        </w:rPr>
        <w:t xml:space="preserve"> follows </w:t>
      </w:r>
      <w:r w:rsidR="005E1023" w:rsidRPr="005E1023">
        <w:rPr>
          <w:b/>
          <w:i/>
        </w:rPr>
        <w:t>smtc2</w:t>
      </w:r>
      <w:r w:rsidR="005E1023" w:rsidRPr="005E1023">
        <w:rPr>
          <w:b/>
        </w:rPr>
        <w:t>; Otherwise T</w:t>
      </w:r>
      <w:r w:rsidR="005E1023" w:rsidRPr="00C87919">
        <w:rPr>
          <w:b/>
          <w:vertAlign w:val="subscript"/>
        </w:rPr>
        <w:t>SMTCperiod</w:t>
      </w:r>
      <w:r w:rsidR="005E1023" w:rsidRPr="005E1023">
        <w:rPr>
          <w:b/>
        </w:rPr>
        <w:t xml:space="preserve"> follows </w:t>
      </w:r>
      <w:r w:rsidR="005E1023" w:rsidRPr="005E1023">
        <w:rPr>
          <w:b/>
          <w:i/>
        </w:rPr>
        <w:t>smtc1.</w:t>
      </w:r>
      <w:r w:rsidRPr="005E1023">
        <w:rPr>
          <w:b/>
        </w:rPr>
        <w:fldChar w:fldCharType="end"/>
      </w:r>
    </w:p>
    <w:p w:rsidR="00B504E0" w:rsidRDefault="00010E0B" w:rsidP="005E1023">
      <w:pPr>
        <w:rPr>
          <w:b/>
        </w:rPr>
      </w:pPr>
      <w:r w:rsidRPr="005E1023">
        <w:rPr>
          <w:b/>
        </w:rPr>
        <w:fldChar w:fldCharType="begin"/>
      </w:r>
      <w:r w:rsidRPr="005E1023">
        <w:rPr>
          <w:b/>
        </w:rPr>
        <w:instrText xml:space="preserve"> REF _Ref517440470 \h  \* MERGEFORMAT </w:instrText>
      </w:r>
      <w:r w:rsidRPr="005E1023">
        <w:rPr>
          <w:b/>
        </w:rPr>
      </w:r>
      <w:r w:rsidRPr="005E1023">
        <w:rPr>
          <w:b/>
        </w:rPr>
        <w:fldChar w:fldCharType="separate"/>
      </w:r>
      <w:r w:rsidR="005E1023" w:rsidRPr="005E1023">
        <w:rPr>
          <w:b/>
        </w:rPr>
        <w:t xml:space="preserve">Proposal </w:t>
      </w:r>
      <w:r w:rsidR="005E1023" w:rsidRPr="005E1023">
        <w:rPr>
          <w:b/>
          <w:noProof/>
        </w:rPr>
        <w:t>2</w:t>
      </w:r>
      <w:r w:rsidR="005E1023" w:rsidRPr="005E1023">
        <w:rPr>
          <w:b/>
        </w:rPr>
        <w:t>: If one CSI-RS based RLM-RS is QCLed with multiple CORESETs or not QCLed with any CORESET, the PDCCH parameters shall be determined based on the rules:</w:t>
      </w:r>
      <w:r w:rsidRPr="005E1023">
        <w:rPr>
          <w:b/>
        </w:rPr>
        <w:fldChar w:fldCharType="end"/>
      </w:r>
    </w:p>
    <w:p w:rsidR="00010E0B" w:rsidRPr="00B504E0" w:rsidRDefault="00010E0B" w:rsidP="004D1B8F">
      <w:pPr>
        <w:pStyle w:val="a9"/>
        <w:numPr>
          <w:ilvl w:val="0"/>
          <w:numId w:val="6"/>
        </w:numPr>
        <w:rPr>
          <w:b/>
          <w:lang w:val="en-GB" w:eastAsia="zh-TW"/>
        </w:rPr>
      </w:pPr>
      <w:r w:rsidRPr="00B504E0">
        <w:rPr>
          <w:b/>
          <w:lang w:val="en-GB" w:eastAsia="zh-TW"/>
        </w:rPr>
        <w:t>If the CSI-RS based RLM-RS is QCLed with multiple CORESETs, the CORESET to determine PDCCH is:</w:t>
      </w:r>
    </w:p>
    <w:p w:rsidR="00010E0B" w:rsidRPr="005E1023" w:rsidRDefault="00010E0B" w:rsidP="004D1B8F">
      <w:pPr>
        <w:pStyle w:val="a5"/>
        <w:numPr>
          <w:ilvl w:val="1"/>
          <w:numId w:val="5"/>
        </w:numPr>
        <w:rPr>
          <w:rFonts w:eastAsia="BatangChe"/>
          <w:lang w:val="en-GB" w:eastAsia="zh-TW"/>
        </w:rPr>
      </w:pPr>
      <w:r w:rsidRPr="005E1023">
        <w:rPr>
          <w:rFonts w:eastAsia="BatangChe"/>
          <w:lang w:val="en-GB" w:eastAsia="zh-TW"/>
        </w:rPr>
        <w:t xml:space="preserve">the CORESET with the lowest index and directly QCLed with the CSI-RS resource, if at least one CORESET is directly QCLed to the CSI-RS resource. Else, </w:t>
      </w:r>
    </w:p>
    <w:p w:rsidR="00010E0B" w:rsidRPr="005E1023" w:rsidRDefault="00010E0B" w:rsidP="004D1B8F">
      <w:pPr>
        <w:pStyle w:val="a5"/>
        <w:numPr>
          <w:ilvl w:val="1"/>
          <w:numId w:val="5"/>
        </w:numPr>
        <w:rPr>
          <w:rFonts w:eastAsia="BatangChe"/>
          <w:lang w:val="en-GB" w:eastAsia="zh-TW"/>
        </w:rPr>
      </w:pPr>
      <w:r w:rsidRPr="005E1023">
        <w:rPr>
          <w:rFonts w:eastAsia="BatangChe"/>
          <w:lang w:val="en-GB" w:eastAsia="zh-TW"/>
        </w:rPr>
        <w:t>the CORESET with the lowest index and indirectly QCLed with the CSI-RS resource</w:t>
      </w:r>
    </w:p>
    <w:p w:rsidR="00010E0B" w:rsidRPr="005E1023" w:rsidRDefault="00010E0B" w:rsidP="004D1B8F">
      <w:pPr>
        <w:pStyle w:val="a5"/>
        <w:numPr>
          <w:ilvl w:val="0"/>
          <w:numId w:val="5"/>
        </w:numPr>
        <w:rPr>
          <w:rFonts w:eastAsia="BatangChe"/>
          <w:lang w:val="en-GB" w:eastAsia="zh-TW"/>
        </w:rPr>
      </w:pPr>
      <w:r w:rsidRPr="005E1023">
        <w:rPr>
          <w:rFonts w:eastAsia="BatangChe"/>
          <w:lang w:val="en-GB" w:eastAsia="zh-TW"/>
        </w:rPr>
        <w:t>If the CSI-RS based RLM is not QCLed with any CORESET, UE is not expected to perform RLM based on this CSI-RS based RLM-RS.</w:t>
      </w:r>
    </w:p>
    <w:p w:rsidR="00B84516" w:rsidRPr="00010E0B" w:rsidRDefault="00B84516" w:rsidP="00A73AF2">
      <w:pPr>
        <w:rPr>
          <w:b/>
        </w:rPr>
      </w:pPr>
      <w:r w:rsidRPr="00010E0B">
        <w:rPr>
          <w:b/>
        </w:rPr>
        <w:fldChar w:fldCharType="begin"/>
      </w:r>
      <w:r w:rsidRPr="00010E0B">
        <w:rPr>
          <w:b/>
        </w:rPr>
        <w:instrText xml:space="preserve"> REF _Ref517112296 \h </w:instrText>
      </w:r>
      <w:r w:rsidR="007A378F" w:rsidRPr="00010E0B">
        <w:rPr>
          <w:b/>
        </w:rPr>
        <w:instrText xml:space="preserve"> \* MERGEFORMAT </w:instrText>
      </w:r>
      <w:r w:rsidRPr="00010E0B">
        <w:rPr>
          <w:b/>
        </w:rPr>
      </w:r>
      <w:r w:rsidRPr="00010E0B">
        <w:rPr>
          <w:b/>
        </w:rPr>
        <w:fldChar w:fldCharType="separate"/>
      </w:r>
      <w:r w:rsidR="005E1023" w:rsidRPr="005E1023">
        <w:rPr>
          <w:b/>
        </w:rPr>
        <w:t xml:space="preserve">Proposal </w:t>
      </w:r>
      <w:r w:rsidR="005E1023" w:rsidRPr="005E1023">
        <w:rPr>
          <w:b/>
          <w:noProof/>
        </w:rPr>
        <w:t>3</w:t>
      </w:r>
      <w:r w:rsidR="005E1023" w:rsidRPr="005E1023">
        <w:rPr>
          <w:b/>
        </w:rPr>
        <w:t>: N = 1 in T</w:t>
      </w:r>
      <w:r w:rsidR="005E1023" w:rsidRPr="00833BD6">
        <w:rPr>
          <w:b/>
          <w:vertAlign w:val="subscript"/>
        </w:rPr>
        <w:t>Evaluate_out_CSI-RS</w:t>
      </w:r>
      <w:r w:rsidR="005E1023" w:rsidRPr="005E1023">
        <w:rPr>
          <w:b/>
        </w:rPr>
        <w:t>, if the CSI-RS resource configured for RLM is spatially QCLed and TDMed to CSI-RS resources configured for BM or SSBs configured for BM, all CSI-RS resources configured for RLM are mutually TDMed, and the QCL association is known to UE</w:t>
      </w:r>
      <w:r w:rsidRPr="00010E0B">
        <w:rPr>
          <w:b/>
        </w:rPr>
        <w:fldChar w:fldCharType="end"/>
      </w:r>
    </w:p>
    <w:p w:rsidR="00B84516" w:rsidRPr="00010E0B" w:rsidRDefault="00B84516" w:rsidP="00A73AF2">
      <w:pPr>
        <w:rPr>
          <w:b/>
        </w:rPr>
      </w:pPr>
      <w:r w:rsidRPr="00010E0B">
        <w:rPr>
          <w:b/>
        </w:rPr>
        <w:fldChar w:fldCharType="begin"/>
      </w:r>
      <w:r w:rsidRPr="00010E0B">
        <w:rPr>
          <w:b/>
        </w:rPr>
        <w:instrText xml:space="preserve"> REF _Ref517112302 \h </w:instrText>
      </w:r>
      <w:r w:rsidR="007A378F" w:rsidRPr="00010E0B">
        <w:rPr>
          <w:b/>
        </w:rPr>
        <w:instrText xml:space="preserve"> \* MERGEFORMAT </w:instrText>
      </w:r>
      <w:r w:rsidRPr="00010E0B">
        <w:rPr>
          <w:b/>
        </w:rPr>
      </w:r>
      <w:r w:rsidRPr="00010E0B">
        <w:rPr>
          <w:b/>
        </w:rPr>
        <w:fldChar w:fldCharType="separate"/>
      </w:r>
      <w:r w:rsidR="005E1023" w:rsidRPr="005E1023">
        <w:rPr>
          <w:b/>
        </w:rPr>
        <w:t xml:space="preserve">Proposal </w:t>
      </w:r>
      <w:r w:rsidR="005E1023" w:rsidRPr="005E1023">
        <w:rPr>
          <w:b/>
          <w:noProof/>
        </w:rPr>
        <w:t>4</w:t>
      </w:r>
      <w:r w:rsidR="005E1023" w:rsidRPr="005E1023">
        <w:rPr>
          <w:b/>
        </w:rPr>
        <w:t xml:space="preserve">: </w:t>
      </w:r>
      <w:r w:rsidR="00B062FD" w:rsidRPr="00B062FD">
        <w:rPr>
          <w:b/>
        </w:rPr>
        <w:t>When CSI-RS based RLM-RS and SSB based RLM-RS have different subcarrier spacing, for UE which does not support simultaneousRxDataSSB-DiffNumerology, CSI-RS based RLM-RS and SSB based RLM-RS are TDMed</w:t>
      </w:r>
      <w:r w:rsidR="005E1023" w:rsidRPr="005E1023">
        <w:rPr>
          <w:b/>
        </w:rPr>
        <w:t>.</w:t>
      </w:r>
      <w:r w:rsidRPr="00010E0B">
        <w:rPr>
          <w:b/>
        </w:rPr>
        <w:fldChar w:fldCharType="end"/>
      </w:r>
    </w:p>
    <w:p w:rsidR="000C1F09" w:rsidRPr="00010E0B" w:rsidRDefault="000C1F09" w:rsidP="00A73AF2">
      <w:pPr>
        <w:rPr>
          <w:b/>
        </w:rPr>
      </w:pPr>
      <w:r w:rsidRPr="00010E0B">
        <w:rPr>
          <w:b/>
        </w:rPr>
        <w:fldChar w:fldCharType="begin"/>
      </w:r>
      <w:r w:rsidRPr="00010E0B">
        <w:rPr>
          <w:b/>
        </w:rPr>
        <w:instrText xml:space="preserve"> REF _Ref517206740 \h  \* MERGEFORMAT </w:instrText>
      </w:r>
      <w:r w:rsidRPr="00010E0B">
        <w:rPr>
          <w:b/>
        </w:rPr>
      </w:r>
      <w:r w:rsidRPr="00010E0B">
        <w:rPr>
          <w:b/>
        </w:rPr>
        <w:fldChar w:fldCharType="separate"/>
      </w:r>
      <w:r w:rsidR="005E1023" w:rsidRPr="005E1023">
        <w:rPr>
          <w:b/>
        </w:rPr>
        <w:t xml:space="preserve">Observation </w:t>
      </w:r>
      <w:r w:rsidR="005E1023" w:rsidRPr="005E1023">
        <w:rPr>
          <w:b/>
          <w:noProof/>
        </w:rPr>
        <w:t>1</w:t>
      </w:r>
      <w:r w:rsidR="005E1023" w:rsidRPr="005E1023">
        <w:rPr>
          <w:b/>
        </w:rPr>
        <w:t xml:space="preserve">: </w:t>
      </w:r>
      <w:r w:rsidR="00486FA6" w:rsidRPr="00486FA6">
        <w:rPr>
          <w:b/>
          <w:lang w:eastAsia="ja-JP"/>
        </w:rPr>
        <w:t>When CSI-RS based RLM-RS and SSB based RLM-RS have different subcarrier spacing, RLM behavior also becomes simultaneousRxDataSSB-DiffNumerology dependent if network only grantees CSI-RS based RLM-RS and SSB based RLM-RS are TDMed for UE which does not support simultaneousRxDataSSB-DiffNumerology</w:t>
      </w:r>
      <w:r w:rsidR="005E1023" w:rsidRPr="005E1023">
        <w:rPr>
          <w:b/>
          <w:lang w:eastAsia="ja-JP"/>
        </w:rPr>
        <w:t>.</w:t>
      </w:r>
      <w:r w:rsidRPr="00010E0B">
        <w:rPr>
          <w:b/>
        </w:rPr>
        <w:fldChar w:fldCharType="end"/>
      </w:r>
    </w:p>
    <w:p w:rsidR="00B84516" w:rsidRPr="002923A3" w:rsidRDefault="00B84516" w:rsidP="00A73AF2">
      <w:pPr>
        <w:rPr>
          <w:b/>
        </w:rPr>
      </w:pPr>
      <w:r w:rsidRPr="002923A3">
        <w:rPr>
          <w:b/>
        </w:rPr>
        <w:fldChar w:fldCharType="begin"/>
      </w:r>
      <w:r w:rsidRPr="002923A3">
        <w:rPr>
          <w:b/>
        </w:rPr>
        <w:instrText xml:space="preserve"> REF _Ref517112306 \h </w:instrText>
      </w:r>
      <w:r w:rsidR="007A378F" w:rsidRPr="002923A3">
        <w:rPr>
          <w:b/>
        </w:rPr>
        <w:instrText xml:space="preserve"> \* MERGEFORMAT </w:instrText>
      </w:r>
      <w:r w:rsidRPr="002923A3">
        <w:rPr>
          <w:b/>
        </w:rPr>
      </w:r>
      <w:r w:rsidRPr="002923A3">
        <w:rPr>
          <w:b/>
        </w:rPr>
        <w:fldChar w:fldCharType="separate"/>
      </w:r>
      <w:r w:rsidR="005E1023" w:rsidRPr="005E1023">
        <w:rPr>
          <w:b/>
        </w:rPr>
        <w:t xml:space="preserve">Proposal </w:t>
      </w:r>
      <w:r w:rsidR="005E1023" w:rsidRPr="005E1023">
        <w:rPr>
          <w:b/>
          <w:noProof/>
        </w:rPr>
        <w:t>5</w:t>
      </w:r>
      <w:r w:rsidR="005E1023" w:rsidRPr="005E1023">
        <w:rPr>
          <w:b/>
        </w:rPr>
        <w:t xml:space="preserve">: </w:t>
      </w:r>
      <w:r w:rsidR="001A4ACB" w:rsidRPr="001A4ACB">
        <w:rPr>
          <w:b/>
        </w:rPr>
        <w:t>Regardless of simultaneousRxDataSSB-DiffNumerology capability, to have unified CSI-RS based RLM behavior, CSI-RS based RLM-RS and SSB based RLM-RS are TDMed When CSI-RS based RLM-RS and SSB based RLM-RS have different subcarrier spacing</w:t>
      </w:r>
      <w:r w:rsidR="005E1023" w:rsidRPr="005E1023">
        <w:rPr>
          <w:b/>
        </w:rPr>
        <w:t>.</w:t>
      </w:r>
      <w:r w:rsidRPr="002923A3">
        <w:rPr>
          <w:b/>
        </w:rPr>
        <w:fldChar w:fldCharType="end"/>
      </w:r>
    </w:p>
    <w:p w:rsidR="00B84516" w:rsidRPr="00010E0B" w:rsidRDefault="00B84516" w:rsidP="00A73AF2">
      <w:pPr>
        <w:rPr>
          <w:b/>
        </w:rPr>
      </w:pPr>
      <w:r w:rsidRPr="00010E0B">
        <w:rPr>
          <w:b/>
        </w:rPr>
        <w:fldChar w:fldCharType="begin"/>
      </w:r>
      <w:r w:rsidRPr="00010E0B">
        <w:rPr>
          <w:b/>
        </w:rPr>
        <w:instrText xml:space="preserve"> REF _Ref517112322 \h </w:instrText>
      </w:r>
      <w:r w:rsidR="007A378F" w:rsidRPr="00010E0B">
        <w:rPr>
          <w:b/>
        </w:rPr>
        <w:instrText xml:space="preserve"> \* MERGEFORMAT </w:instrText>
      </w:r>
      <w:r w:rsidRPr="00010E0B">
        <w:rPr>
          <w:b/>
        </w:rPr>
      </w:r>
      <w:r w:rsidRPr="00010E0B">
        <w:rPr>
          <w:b/>
        </w:rPr>
        <w:fldChar w:fldCharType="separate"/>
      </w:r>
      <w:r w:rsidR="005E1023" w:rsidRPr="005E1023">
        <w:rPr>
          <w:b/>
        </w:rPr>
        <w:t xml:space="preserve">Proposal </w:t>
      </w:r>
      <w:r w:rsidR="005E1023" w:rsidRPr="005E1023">
        <w:rPr>
          <w:b/>
          <w:noProof/>
        </w:rPr>
        <w:t>6</w:t>
      </w:r>
      <w:r w:rsidR="005E1023" w:rsidRPr="005E1023">
        <w:rPr>
          <w:b/>
        </w:rPr>
        <w:t>: The overlap between CSI-RS based RLM-RS and SMTC means that CSI-RS based RLM-RS is within the window duration of SMTC</w:t>
      </w:r>
      <w:r w:rsidRPr="00010E0B">
        <w:rPr>
          <w:b/>
        </w:rPr>
        <w:fldChar w:fldCharType="end"/>
      </w:r>
      <w:r w:rsidR="000C1F09" w:rsidRPr="00010E0B">
        <w:rPr>
          <w:b/>
        </w:rPr>
        <w:t>.</w:t>
      </w:r>
      <w:r w:rsidRPr="00010E0B">
        <w:rPr>
          <w:b/>
        </w:rPr>
        <w:t xml:space="preserve"> </w:t>
      </w:r>
    </w:p>
    <w:p w:rsidR="00EC21BC" w:rsidRDefault="00BD51EC"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lastRenderedPageBreak/>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D87A26" w:rsidRDefault="002D3227" w:rsidP="000C681C">
      <w:pPr>
        <w:rPr>
          <w:noProof/>
        </w:rPr>
      </w:pPr>
      <w:r>
        <w:rPr>
          <w:lang w:val="en-GB" w:eastAsia="en-US"/>
        </w:rPr>
        <w:t>[1</w:t>
      </w:r>
      <w:r w:rsidR="00DA7B0C">
        <w:rPr>
          <w:lang w:val="en-GB" w:eastAsia="en-US"/>
        </w:rPr>
        <w:t xml:space="preserve">] </w:t>
      </w:r>
      <w:r w:rsidR="00650D1C">
        <w:rPr>
          <w:lang w:val="en-GB" w:eastAsia="zh-TW"/>
        </w:rPr>
        <w:t>R4-</w:t>
      </w:r>
      <w:r w:rsidR="00B27D7C">
        <w:rPr>
          <w:rFonts w:asciiTheme="minorHAnsi" w:hAnsiTheme="minorHAnsi"/>
          <w:lang w:val="en-GB" w:eastAsia="zh-TW"/>
        </w:rPr>
        <w:t>1808521</w:t>
      </w:r>
      <w:r w:rsidR="00DA7B0C">
        <w:rPr>
          <w:lang w:val="en-GB" w:eastAsia="en-US"/>
        </w:rPr>
        <w:t xml:space="preserve">, </w:t>
      </w:r>
      <w:r>
        <w:rPr>
          <w:lang w:val="en-GB" w:eastAsia="en-US"/>
        </w:rPr>
        <w:t>``</w:t>
      </w:r>
      <w:r w:rsidR="00B27D7C" w:rsidRPr="00010BAE">
        <w:rPr>
          <w:noProof/>
        </w:rPr>
        <w:t xml:space="preserve">CR on TS38.133 for </w:t>
      </w:r>
      <w:r w:rsidR="00B27D7C">
        <w:rPr>
          <w:noProof/>
        </w:rPr>
        <w:t>CSI-RS</w:t>
      </w:r>
      <w:r w:rsidR="00B27D7C" w:rsidRPr="009700E7">
        <w:rPr>
          <w:noProof/>
        </w:rPr>
        <w:t xml:space="preserve"> based RLM requirements</w:t>
      </w:r>
      <w:r w:rsidR="00DA7B0C">
        <w:rPr>
          <w:lang w:val="en-GB" w:eastAsia="en-US"/>
        </w:rPr>
        <w:t>”,</w:t>
      </w:r>
      <w:r>
        <w:rPr>
          <w:lang w:val="en-GB" w:eastAsia="en-US"/>
        </w:rPr>
        <w:t xml:space="preserve"> </w:t>
      </w:r>
      <w:r w:rsidR="00B27D7C" w:rsidRPr="00CC6C6B">
        <w:rPr>
          <w:noProof/>
        </w:rPr>
        <w:t>Huawei, HiSilicon</w:t>
      </w:r>
    </w:p>
    <w:p w:rsidR="007A378F" w:rsidRDefault="007A378F" w:rsidP="000C681C">
      <w:pPr>
        <w:rPr>
          <w:lang w:val="en-GB" w:eastAsia="en-US"/>
        </w:rPr>
      </w:pPr>
      <w:r>
        <w:rPr>
          <w:noProof/>
        </w:rPr>
        <w:t xml:space="preserve">[2] </w:t>
      </w:r>
      <w:r>
        <w:rPr>
          <w:rFonts w:asciiTheme="minorHAnsi" w:hAnsiTheme="minorHAnsi"/>
          <w:lang w:eastAsia="zh-TW"/>
        </w:rPr>
        <w:t>R4-1808525, ``</w:t>
      </w:r>
      <w:r w:rsidRPr="00203E6D">
        <w:rPr>
          <w:noProof/>
        </w:rPr>
        <w:t>CR for remaining open issues in SSB RLM</w:t>
      </w:r>
      <w:r>
        <w:rPr>
          <w:noProof/>
        </w:rPr>
        <w:t xml:space="preserve">’’, </w:t>
      </w:r>
      <w:r w:rsidRPr="000A4BE4">
        <w:rPr>
          <w:noProof/>
        </w:rPr>
        <w:t>Nokia</w:t>
      </w:r>
      <w:r>
        <w:rPr>
          <w:noProof/>
        </w:rPr>
        <w:t>, Nokia</w:t>
      </w:r>
      <w:r w:rsidRPr="00012287">
        <w:rPr>
          <w:noProof/>
        </w:rPr>
        <w:t xml:space="preserve"> Shanghai Bell</w:t>
      </w:r>
    </w:p>
    <w:sectPr w:rsidR="007A378F"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ED4" w:rsidRDefault="007D4ED4" w:rsidP="008B46F2">
      <w:pPr>
        <w:spacing w:after="0"/>
      </w:pPr>
      <w:r>
        <w:separator/>
      </w:r>
    </w:p>
  </w:endnote>
  <w:endnote w:type="continuationSeparator" w:id="0">
    <w:p w:rsidR="007D4ED4" w:rsidRDefault="007D4ED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ED4" w:rsidRDefault="007D4ED4" w:rsidP="008B46F2">
      <w:pPr>
        <w:spacing w:after="0"/>
      </w:pPr>
      <w:r>
        <w:separator/>
      </w:r>
    </w:p>
  </w:footnote>
  <w:footnote w:type="continuationSeparator" w:id="0">
    <w:p w:rsidR="007D4ED4" w:rsidRDefault="007D4ED4"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4675B4"/>
    <w:multiLevelType w:val="hybridMultilevel"/>
    <w:tmpl w:val="23281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3A8"/>
    <w:rsid w:val="00001C4C"/>
    <w:rsid w:val="00003D39"/>
    <w:rsid w:val="00006676"/>
    <w:rsid w:val="00010E0B"/>
    <w:rsid w:val="000200EB"/>
    <w:rsid w:val="0002159A"/>
    <w:rsid w:val="00022F6D"/>
    <w:rsid w:val="00033810"/>
    <w:rsid w:val="000409A0"/>
    <w:rsid w:val="00040E9B"/>
    <w:rsid w:val="00042C20"/>
    <w:rsid w:val="0004581B"/>
    <w:rsid w:val="00047322"/>
    <w:rsid w:val="000626A7"/>
    <w:rsid w:val="000629FD"/>
    <w:rsid w:val="00064DEC"/>
    <w:rsid w:val="00077813"/>
    <w:rsid w:val="000869F1"/>
    <w:rsid w:val="00086FF1"/>
    <w:rsid w:val="00092CA1"/>
    <w:rsid w:val="0009534A"/>
    <w:rsid w:val="00097B9C"/>
    <w:rsid w:val="000A1087"/>
    <w:rsid w:val="000A1F8D"/>
    <w:rsid w:val="000A2FE7"/>
    <w:rsid w:val="000A4D1A"/>
    <w:rsid w:val="000A5102"/>
    <w:rsid w:val="000B0969"/>
    <w:rsid w:val="000B5696"/>
    <w:rsid w:val="000B6B00"/>
    <w:rsid w:val="000C1F09"/>
    <w:rsid w:val="000C681C"/>
    <w:rsid w:val="000D5CA5"/>
    <w:rsid w:val="000D72AD"/>
    <w:rsid w:val="000E1084"/>
    <w:rsid w:val="000E1DA6"/>
    <w:rsid w:val="000E5063"/>
    <w:rsid w:val="000E6DD2"/>
    <w:rsid w:val="000F364D"/>
    <w:rsid w:val="000F3BA4"/>
    <w:rsid w:val="000F4016"/>
    <w:rsid w:val="000F4335"/>
    <w:rsid w:val="001001FB"/>
    <w:rsid w:val="00101462"/>
    <w:rsid w:val="00105E05"/>
    <w:rsid w:val="001076EE"/>
    <w:rsid w:val="00107F90"/>
    <w:rsid w:val="001100E5"/>
    <w:rsid w:val="001154AF"/>
    <w:rsid w:val="00124401"/>
    <w:rsid w:val="00124FD2"/>
    <w:rsid w:val="001260DB"/>
    <w:rsid w:val="001304D6"/>
    <w:rsid w:val="00131FC3"/>
    <w:rsid w:val="001345EA"/>
    <w:rsid w:val="001346AB"/>
    <w:rsid w:val="0013538B"/>
    <w:rsid w:val="001370E1"/>
    <w:rsid w:val="00140BCC"/>
    <w:rsid w:val="001417C6"/>
    <w:rsid w:val="001419EB"/>
    <w:rsid w:val="00142CCB"/>
    <w:rsid w:val="0016447C"/>
    <w:rsid w:val="0016456E"/>
    <w:rsid w:val="00167C04"/>
    <w:rsid w:val="001727C3"/>
    <w:rsid w:val="00172A0F"/>
    <w:rsid w:val="00173852"/>
    <w:rsid w:val="00173C94"/>
    <w:rsid w:val="001862A6"/>
    <w:rsid w:val="00190096"/>
    <w:rsid w:val="00190C6C"/>
    <w:rsid w:val="00195C45"/>
    <w:rsid w:val="001A0AE5"/>
    <w:rsid w:val="001A1E12"/>
    <w:rsid w:val="001A4ACB"/>
    <w:rsid w:val="001A52B3"/>
    <w:rsid w:val="001B0237"/>
    <w:rsid w:val="001B4273"/>
    <w:rsid w:val="001B7180"/>
    <w:rsid w:val="001C0DBE"/>
    <w:rsid w:val="001C17F8"/>
    <w:rsid w:val="001C30EE"/>
    <w:rsid w:val="001C32D1"/>
    <w:rsid w:val="001C5884"/>
    <w:rsid w:val="001D13E1"/>
    <w:rsid w:val="001D329D"/>
    <w:rsid w:val="001E6B36"/>
    <w:rsid w:val="001E7567"/>
    <w:rsid w:val="001F0C23"/>
    <w:rsid w:val="001F195B"/>
    <w:rsid w:val="001F70A4"/>
    <w:rsid w:val="0020101F"/>
    <w:rsid w:val="002133C5"/>
    <w:rsid w:val="00214F29"/>
    <w:rsid w:val="00215C01"/>
    <w:rsid w:val="00216288"/>
    <w:rsid w:val="00221265"/>
    <w:rsid w:val="00224DC5"/>
    <w:rsid w:val="00230BD4"/>
    <w:rsid w:val="00242D0F"/>
    <w:rsid w:val="00243C5F"/>
    <w:rsid w:val="00244433"/>
    <w:rsid w:val="00250AA1"/>
    <w:rsid w:val="0025342E"/>
    <w:rsid w:val="00261968"/>
    <w:rsid w:val="00262642"/>
    <w:rsid w:val="00263385"/>
    <w:rsid w:val="00266B95"/>
    <w:rsid w:val="00266EB5"/>
    <w:rsid w:val="002678C4"/>
    <w:rsid w:val="00272668"/>
    <w:rsid w:val="00281733"/>
    <w:rsid w:val="00283A11"/>
    <w:rsid w:val="00284288"/>
    <w:rsid w:val="002856DC"/>
    <w:rsid w:val="00290B25"/>
    <w:rsid w:val="002923A3"/>
    <w:rsid w:val="002A159C"/>
    <w:rsid w:val="002A4A1B"/>
    <w:rsid w:val="002A7C75"/>
    <w:rsid w:val="002B0873"/>
    <w:rsid w:val="002B4FBA"/>
    <w:rsid w:val="002B66F6"/>
    <w:rsid w:val="002B77AA"/>
    <w:rsid w:val="002C1274"/>
    <w:rsid w:val="002C2E25"/>
    <w:rsid w:val="002C464A"/>
    <w:rsid w:val="002D0103"/>
    <w:rsid w:val="002D3227"/>
    <w:rsid w:val="002D409D"/>
    <w:rsid w:val="002D6067"/>
    <w:rsid w:val="002D736C"/>
    <w:rsid w:val="002E494F"/>
    <w:rsid w:val="002E517B"/>
    <w:rsid w:val="002E7C2F"/>
    <w:rsid w:val="002F275D"/>
    <w:rsid w:val="002F3551"/>
    <w:rsid w:val="002F5DB2"/>
    <w:rsid w:val="003006EB"/>
    <w:rsid w:val="00300C80"/>
    <w:rsid w:val="0030594F"/>
    <w:rsid w:val="003065B8"/>
    <w:rsid w:val="003202CE"/>
    <w:rsid w:val="00321182"/>
    <w:rsid w:val="00324D17"/>
    <w:rsid w:val="00330758"/>
    <w:rsid w:val="00331B27"/>
    <w:rsid w:val="0033279E"/>
    <w:rsid w:val="00333428"/>
    <w:rsid w:val="00333AEF"/>
    <w:rsid w:val="00335536"/>
    <w:rsid w:val="003373C2"/>
    <w:rsid w:val="00345B89"/>
    <w:rsid w:val="00350127"/>
    <w:rsid w:val="00350306"/>
    <w:rsid w:val="0035121F"/>
    <w:rsid w:val="0035380B"/>
    <w:rsid w:val="0037116D"/>
    <w:rsid w:val="003763DD"/>
    <w:rsid w:val="00382656"/>
    <w:rsid w:val="00383DD9"/>
    <w:rsid w:val="003869F4"/>
    <w:rsid w:val="00390F86"/>
    <w:rsid w:val="003925A2"/>
    <w:rsid w:val="00395315"/>
    <w:rsid w:val="003A2E3D"/>
    <w:rsid w:val="003A4FB1"/>
    <w:rsid w:val="003A6B2A"/>
    <w:rsid w:val="003A724A"/>
    <w:rsid w:val="003B1537"/>
    <w:rsid w:val="003C34A3"/>
    <w:rsid w:val="003C7400"/>
    <w:rsid w:val="003D09F6"/>
    <w:rsid w:val="003D1C9C"/>
    <w:rsid w:val="003D437D"/>
    <w:rsid w:val="003D4F46"/>
    <w:rsid w:val="003D7983"/>
    <w:rsid w:val="003E0AF2"/>
    <w:rsid w:val="003E39ED"/>
    <w:rsid w:val="003E5C42"/>
    <w:rsid w:val="003E7CAF"/>
    <w:rsid w:val="003F008C"/>
    <w:rsid w:val="003F3355"/>
    <w:rsid w:val="0040565F"/>
    <w:rsid w:val="00421F6B"/>
    <w:rsid w:val="00425181"/>
    <w:rsid w:val="0043006C"/>
    <w:rsid w:val="004319A4"/>
    <w:rsid w:val="00437EA6"/>
    <w:rsid w:val="00443D92"/>
    <w:rsid w:val="00445409"/>
    <w:rsid w:val="00450188"/>
    <w:rsid w:val="00450F89"/>
    <w:rsid w:val="00454274"/>
    <w:rsid w:val="00455BC3"/>
    <w:rsid w:val="00462FD2"/>
    <w:rsid w:val="00470794"/>
    <w:rsid w:val="00470D2A"/>
    <w:rsid w:val="004723F4"/>
    <w:rsid w:val="00475CD1"/>
    <w:rsid w:val="00480BDD"/>
    <w:rsid w:val="00484A16"/>
    <w:rsid w:val="0048680C"/>
    <w:rsid w:val="00486FA6"/>
    <w:rsid w:val="0049165C"/>
    <w:rsid w:val="00494E74"/>
    <w:rsid w:val="004A1EF4"/>
    <w:rsid w:val="004A5F7A"/>
    <w:rsid w:val="004B464E"/>
    <w:rsid w:val="004B7F4A"/>
    <w:rsid w:val="004C23F4"/>
    <w:rsid w:val="004D0FA1"/>
    <w:rsid w:val="004D1B8F"/>
    <w:rsid w:val="004D7CA5"/>
    <w:rsid w:val="004E016F"/>
    <w:rsid w:val="004E0AD6"/>
    <w:rsid w:val="004E27A3"/>
    <w:rsid w:val="004E3BE0"/>
    <w:rsid w:val="004E646A"/>
    <w:rsid w:val="004F2C41"/>
    <w:rsid w:val="004F42C8"/>
    <w:rsid w:val="00500C49"/>
    <w:rsid w:val="0050791E"/>
    <w:rsid w:val="00513E52"/>
    <w:rsid w:val="00514C73"/>
    <w:rsid w:val="00517915"/>
    <w:rsid w:val="00522829"/>
    <w:rsid w:val="00522C97"/>
    <w:rsid w:val="0052403E"/>
    <w:rsid w:val="005265EF"/>
    <w:rsid w:val="005335EB"/>
    <w:rsid w:val="0053384E"/>
    <w:rsid w:val="0053607B"/>
    <w:rsid w:val="00537B23"/>
    <w:rsid w:val="005437F2"/>
    <w:rsid w:val="00545E38"/>
    <w:rsid w:val="00546680"/>
    <w:rsid w:val="005469A7"/>
    <w:rsid w:val="00547527"/>
    <w:rsid w:val="005549CF"/>
    <w:rsid w:val="005739D4"/>
    <w:rsid w:val="005755F5"/>
    <w:rsid w:val="00581563"/>
    <w:rsid w:val="0058270A"/>
    <w:rsid w:val="005833A7"/>
    <w:rsid w:val="00590416"/>
    <w:rsid w:val="005B1F99"/>
    <w:rsid w:val="005B57B2"/>
    <w:rsid w:val="005B68A7"/>
    <w:rsid w:val="005C04C9"/>
    <w:rsid w:val="005C08D4"/>
    <w:rsid w:val="005C557C"/>
    <w:rsid w:val="005C578A"/>
    <w:rsid w:val="005C7A97"/>
    <w:rsid w:val="005D20B1"/>
    <w:rsid w:val="005D291A"/>
    <w:rsid w:val="005D2CD0"/>
    <w:rsid w:val="005D5851"/>
    <w:rsid w:val="005E1023"/>
    <w:rsid w:val="005E232D"/>
    <w:rsid w:val="005F20EE"/>
    <w:rsid w:val="005F2257"/>
    <w:rsid w:val="005F4268"/>
    <w:rsid w:val="005F4992"/>
    <w:rsid w:val="0060046B"/>
    <w:rsid w:val="006058DA"/>
    <w:rsid w:val="006103A5"/>
    <w:rsid w:val="00611952"/>
    <w:rsid w:val="006120D8"/>
    <w:rsid w:val="00612456"/>
    <w:rsid w:val="00613CA1"/>
    <w:rsid w:val="00617553"/>
    <w:rsid w:val="006214DF"/>
    <w:rsid w:val="006223FE"/>
    <w:rsid w:val="00623E88"/>
    <w:rsid w:val="00624315"/>
    <w:rsid w:val="006249BD"/>
    <w:rsid w:val="006274FF"/>
    <w:rsid w:val="00630F0F"/>
    <w:rsid w:val="006354C0"/>
    <w:rsid w:val="0063696C"/>
    <w:rsid w:val="00650D1C"/>
    <w:rsid w:val="00651F28"/>
    <w:rsid w:val="00653D86"/>
    <w:rsid w:val="006542A2"/>
    <w:rsid w:val="0066047D"/>
    <w:rsid w:val="00661268"/>
    <w:rsid w:val="00661EEA"/>
    <w:rsid w:val="0066414D"/>
    <w:rsid w:val="0066486C"/>
    <w:rsid w:val="006720CC"/>
    <w:rsid w:val="006841E1"/>
    <w:rsid w:val="006901F3"/>
    <w:rsid w:val="0069178D"/>
    <w:rsid w:val="0069467E"/>
    <w:rsid w:val="006950BC"/>
    <w:rsid w:val="00695A90"/>
    <w:rsid w:val="00696355"/>
    <w:rsid w:val="006A67B2"/>
    <w:rsid w:val="006A69DA"/>
    <w:rsid w:val="006A6FEA"/>
    <w:rsid w:val="006B0254"/>
    <w:rsid w:val="006B6673"/>
    <w:rsid w:val="006B7A91"/>
    <w:rsid w:val="006C02D2"/>
    <w:rsid w:val="006C3C35"/>
    <w:rsid w:val="006C7C78"/>
    <w:rsid w:val="006D0602"/>
    <w:rsid w:val="006E0954"/>
    <w:rsid w:val="006E45B7"/>
    <w:rsid w:val="006E4A33"/>
    <w:rsid w:val="006F2C1A"/>
    <w:rsid w:val="007170B9"/>
    <w:rsid w:val="007259D8"/>
    <w:rsid w:val="00726752"/>
    <w:rsid w:val="00727333"/>
    <w:rsid w:val="00730518"/>
    <w:rsid w:val="00731665"/>
    <w:rsid w:val="00732DAB"/>
    <w:rsid w:val="00733D97"/>
    <w:rsid w:val="00735A5B"/>
    <w:rsid w:val="00737776"/>
    <w:rsid w:val="0074155E"/>
    <w:rsid w:val="0074281B"/>
    <w:rsid w:val="007465EC"/>
    <w:rsid w:val="00757B1C"/>
    <w:rsid w:val="0076103D"/>
    <w:rsid w:val="0076621A"/>
    <w:rsid w:val="00776D67"/>
    <w:rsid w:val="007814A1"/>
    <w:rsid w:val="0079655D"/>
    <w:rsid w:val="00797A38"/>
    <w:rsid w:val="007A22C0"/>
    <w:rsid w:val="007A2A12"/>
    <w:rsid w:val="007A378F"/>
    <w:rsid w:val="007A7C68"/>
    <w:rsid w:val="007B3321"/>
    <w:rsid w:val="007C09DE"/>
    <w:rsid w:val="007C2674"/>
    <w:rsid w:val="007C69DE"/>
    <w:rsid w:val="007D1275"/>
    <w:rsid w:val="007D40CD"/>
    <w:rsid w:val="007D4ED4"/>
    <w:rsid w:val="007D5245"/>
    <w:rsid w:val="007D55DB"/>
    <w:rsid w:val="007E041A"/>
    <w:rsid w:val="007E05A8"/>
    <w:rsid w:val="007E2F64"/>
    <w:rsid w:val="007E4C2C"/>
    <w:rsid w:val="007E5C2A"/>
    <w:rsid w:val="007E651E"/>
    <w:rsid w:val="007E767B"/>
    <w:rsid w:val="007F0327"/>
    <w:rsid w:val="007F2B75"/>
    <w:rsid w:val="00800EE2"/>
    <w:rsid w:val="00801E6D"/>
    <w:rsid w:val="0080403F"/>
    <w:rsid w:val="00807D81"/>
    <w:rsid w:val="00813A67"/>
    <w:rsid w:val="00815528"/>
    <w:rsid w:val="00815C80"/>
    <w:rsid w:val="0081652F"/>
    <w:rsid w:val="00817E05"/>
    <w:rsid w:val="00821C46"/>
    <w:rsid w:val="00824DC7"/>
    <w:rsid w:val="00826C44"/>
    <w:rsid w:val="00826D2D"/>
    <w:rsid w:val="00831E0C"/>
    <w:rsid w:val="00833B67"/>
    <w:rsid w:val="00833BD6"/>
    <w:rsid w:val="00840BDD"/>
    <w:rsid w:val="008461BE"/>
    <w:rsid w:val="00847637"/>
    <w:rsid w:val="00851423"/>
    <w:rsid w:val="00855E4D"/>
    <w:rsid w:val="00863843"/>
    <w:rsid w:val="00866A38"/>
    <w:rsid w:val="00870018"/>
    <w:rsid w:val="0087124E"/>
    <w:rsid w:val="008715E6"/>
    <w:rsid w:val="0087195F"/>
    <w:rsid w:val="00871A66"/>
    <w:rsid w:val="00874309"/>
    <w:rsid w:val="00875EC7"/>
    <w:rsid w:val="00881921"/>
    <w:rsid w:val="00882B65"/>
    <w:rsid w:val="00884E00"/>
    <w:rsid w:val="00885174"/>
    <w:rsid w:val="00893514"/>
    <w:rsid w:val="008A232B"/>
    <w:rsid w:val="008A37F5"/>
    <w:rsid w:val="008A62B5"/>
    <w:rsid w:val="008B165B"/>
    <w:rsid w:val="008B3D1D"/>
    <w:rsid w:val="008B46F2"/>
    <w:rsid w:val="008C193F"/>
    <w:rsid w:val="008C2479"/>
    <w:rsid w:val="008D1DB7"/>
    <w:rsid w:val="008D6910"/>
    <w:rsid w:val="008D7E6D"/>
    <w:rsid w:val="008D7F13"/>
    <w:rsid w:val="008F4302"/>
    <w:rsid w:val="00906066"/>
    <w:rsid w:val="00906392"/>
    <w:rsid w:val="00912B13"/>
    <w:rsid w:val="00912EAD"/>
    <w:rsid w:val="00921406"/>
    <w:rsid w:val="00924640"/>
    <w:rsid w:val="0093271D"/>
    <w:rsid w:val="00932B71"/>
    <w:rsid w:val="00933E55"/>
    <w:rsid w:val="00934044"/>
    <w:rsid w:val="0093767D"/>
    <w:rsid w:val="009413BA"/>
    <w:rsid w:val="00941CB1"/>
    <w:rsid w:val="00944B4B"/>
    <w:rsid w:val="00946123"/>
    <w:rsid w:val="009473B5"/>
    <w:rsid w:val="00953B31"/>
    <w:rsid w:val="00961FB6"/>
    <w:rsid w:val="00966E11"/>
    <w:rsid w:val="00985E0D"/>
    <w:rsid w:val="0099092A"/>
    <w:rsid w:val="009913D2"/>
    <w:rsid w:val="00991EF6"/>
    <w:rsid w:val="0099353A"/>
    <w:rsid w:val="00995E1D"/>
    <w:rsid w:val="0099719B"/>
    <w:rsid w:val="009A0035"/>
    <w:rsid w:val="009A05CE"/>
    <w:rsid w:val="009A7997"/>
    <w:rsid w:val="009B1047"/>
    <w:rsid w:val="009B2B7B"/>
    <w:rsid w:val="009B7276"/>
    <w:rsid w:val="009B7969"/>
    <w:rsid w:val="009C1FA5"/>
    <w:rsid w:val="009C26A7"/>
    <w:rsid w:val="009C3E52"/>
    <w:rsid w:val="009C4706"/>
    <w:rsid w:val="009C73E1"/>
    <w:rsid w:val="009E0900"/>
    <w:rsid w:val="009E7117"/>
    <w:rsid w:val="009F10E9"/>
    <w:rsid w:val="009F238F"/>
    <w:rsid w:val="009F51CD"/>
    <w:rsid w:val="009F5303"/>
    <w:rsid w:val="009F53CF"/>
    <w:rsid w:val="009F6C30"/>
    <w:rsid w:val="00A03AF7"/>
    <w:rsid w:val="00A16B8B"/>
    <w:rsid w:val="00A17FA2"/>
    <w:rsid w:val="00A2135C"/>
    <w:rsid w:val="00A236A0"/>
    <w:rsid w:val="00A2376F"/>
    <w:rsid w:val="00A23984"/>
    <w:rsid w:val="00A277CD"/>
    <w:rsid w:val="00A27BF2"/>
    <w:rsid w:val="00A27E93"/>
    <w:rsid w:val="00A312C4"/>
    <w:rsid w:val="00A321D8"/>
    <w:rsid w:val="00A3243F"/>
    <w:rsid w:val="00A359FB"/>
    <w:rsid w:val="00A447ED"/>
    <w:rsid w:val="00A46F35"/>
    <w:rsid w:val="00A568E1"/>
    <w:rsid w:val="00A576F9"/>
    <w:rsid w:val="00A64F42"/>
    <w:rsid w:val="00A65F39"/>
    <w:rsid w:val="00A65F3E"/>
    <w:rsid w:val="00A678F3"/>
    <w:rsid w:val="00A67CBA"/>
    <w:rsid w:val="00A73AF2"/>
    <w:rsid w:val="00A74651"/>
    <w:rsid w:val="00A801A3"/>
    <w:rsid w:val="00A81CF3"/>
    <w:rsid w:val="00A83605"/>
    <w:rsid w:val="00A83FEB"/>
    <w:rsid w:val="00A846B8"/>
    <w:rsid w:val="00A85507"/>
    <w:rsid w:val="00A86391"/>
    <w:rsid w:val="00A90C53"/>
    <w:rsid w:val="00A97B97"/>
    <w:rsid w:val="00AA0C0B"/>
    <w:rsid w:val="00AA5096"/>
    <w:rsid w:val="00AB1403"/>
    <w:rsid w:val="00AB34F9"/>
    <w:rsid w:val="00AB509A"/>
    <w:rsid w:val="00AB78A9"/>
    <w:rsid w:val="00AC0142"/>
    <w:rsid w:val="00AC2CA6"/>
    <w:rsid w:val="00AD065D"/>
    <w:rsid w:val="00AD0B75"/>
    <w:rsid w:val="00AD228B"/>
    <w:rsid w:val="00AD5E32"/>
    <w:rsid w:val="00AE2A3B"/>
    <w:rsid w:val="00AE5BC1"/>
    <w:rsid w:val="00AE61E0"/>
    <w:rsid w:val="00AF18FB"/>
    <w:rsid w:val="00AF1D7A"/>
    <w:rsid w:val="00AF1FA5"/>
    <w:rsid w:val="00AF34A7"/>
    <w:rsid w:val="00AF68E7"/>
    <w:rsid w:val="00B04870"/>
    <w:rsid w:val="00B0528E"/>
    <w:rsid w:val="00B062FD"/>
    <w:rsid w:val="00B0676F"/>
    <w:rsid w:val="00B06813"/>
    <w:rsid w:val="00B10524"/>
    <w:rsid w:val="00B118DF"/>
    <w:rsid w:val="00B145EC"/>
    <w:rsid w:val="00B17AEB"/>
    <w:rsid w:val="00B25400"/>
    <w:rsid w:val="00B27D7C"/>
    <w:rsid w:val="00B37A9A"/>
    <w:rsid w:val="00B37D92"/>
    <w:rsid w:val="00B43F46"/>
    <w:rsid w:val="00B44246"/>
    <w:rsid w:val="00B45170"/>
    <w:rsid w:val="00B504E0"/>
    <w:rsid w:val="00B53228"/>
    <w:rsid w:val="00B66A09"/>
    <w:rsid w:val="00B7221B"/>
    <w:rsid w:val="00B72269"/>
    <w:rsid w:val="00B75595"/>
    <w:rsid w:val="00B775CB"/>
    <w:rsid w:val="00B82C36"/>
    <w:rsid w:val="00B82C84"/>
    <w:rsid w:val="00B84516"/>
    <w:rsid w:val="00B84C5F"/>
    <w:rsid w:val="00B85346"/>
    <w:rsid w:val="00B869D1"/>
    <w:rsid w:val="00BA0903"/>
    <w:rsid w:val="00BA34F3"/>
    <w:rsid w:val="00BA7C7D"/>
    <w:rsid w:val="00BB32D9"/>
    <w:rsid w:val="00BB69BA"/>
    <w:rsid w:val="00BB7226"/>
    <w:rsid w:val="00BC037D"/>
    <w:rsid w:val="00BC0498"/>
    <w:rsid w:val="00BC0B12"/>
    <w:rsid w:val="00BC1AC5"/>
    <w:rsid w:val="00BC4B1A"/>
    <w:rsid w:val="00BC64F8"/>
    <w:rsid w:val="00BD10B2"/>
    <w:rsid w:val="00BD4B05"/>
    <w:rsid w:val="00BD4B9B"/>
    <w:rsid w:val="00BD51EC"/>
    <w:rsid w:val="00BD6A83"/>
    <w:rsid w:val="00BE4CCB"/>
    <w:rsid w:val="00BE7E74"/>
    <w:rsid w:val="00C0488F"/>
    <w:rsid w:val="00C06648"/>
    <w:rsid w:val="00C06792"/>
    <w:rsid w:val="00C07392"/>
    <w:rsid w:val="00C11FBC"/>
    <w:rsid w:val="00C12FE7"/>
    <w:rsid w:val="00C15028"/>
    <w:rsid w:val="00C21669"/>
    <w:rsid w:val="00C24B7C"/>
    <w:rsid w:val="00C2651E"/>
    <w:rsid w:val="00C26753"/>
    <w:rsid w:val="00C34211"/>
    <w:rsid w:val="00C37427"/>
    <w:rsid w:val="00C374D7"/>
    <w:rsid w:val="00C4405F"/>
    <w:rsid w:val="00C45B41"/>
    <w:rsid w:val="00C468B7"/>
    <w:rsid w:val="00C55FC8"/>
    <w:rsid w:val="00C60E25"/>
    <w:rsid w:val="00C64FF0"/>
    <w:rsid w:val="00C6526B"/>
    <w:rsid w:val="00C65892"/>
    <w:rsid w:val="00C709AA"/>
    <w:rsid w:val="00C70ABF"/>
    <w:rsid w:val="00C72F28"/>
    <w:rsid w:val="00C7534C"/>
    <w:rsid w:val="00C87919"/>
    <w:rsid w:val="00C921A5"/>
    <w:rsid w:val="00C921B9"/>
    <w:rsid w:val="00C93FC0"/>
    <w:rsid w:val="00C94DE5"/>
    <w:rsid w:val="00C95A2B"/>
    <w:rsid w:val="00C963C4"/>
    <w:rsid w:val="00C97B94"/>
    <w:rsid w:val="00CA0B58"/>
    <w:rsid w:val="00CA2000"/>
    <w:rsid w:val="00CA4679"/>
    <w:rsid w:val="00CB536B"/>
    <w:rsid w:val="00CB73F2"/>
    <w:rsid w:val="00CC40AB"/>
    <w:rsid w:val="00CC6E99"/>
    <w:rsid w:val="00CD6583"/>
    <w:rsid w:val="00CD6FFE"/>
    <w:rsid w:val="00CD767C"/>
    <w:rsid w:val="00CE0988"/>
    <w:rsid w:val="00CE2ACF"/>
    <w:rsid w:val="00CE4188"/>
    <w:rsid w:val="00CE59F8"/>
    <w:rsid w:val="00CE6956"/>
    <w:rsid w:val="00CF0A1F"/>
    <w:rsid w:val="00CF3975"/>
    <w:rsid w:val="00CF5BA1"/>
    <w:rsid w:val="00CF681A"/>
    <w:rsid w:val="00CF6A9D"/>
    <w:rsid w:val="00CF707A"/>
    <w:rsid w:val="00D048DF"/>
    <w:rsid w:val="00D10FDD"/>
    <w:rsid w:val="00D118B3"/>
    <w:rsid w:val="00D13BA6"/>
    <w:rsid w:val="00D13D68"/>
    <w:rsid w:val="00D14890"/>
    <w:rsid w:val="00D16AD3"/>
    <w:rsid w:val="00D2482B"/>
    <w:rsid w:val="00D2625B"/>
    <w:rsid w:val="00D32DF4"/>
    <w:rsid w:val="00D34718"/>
    <w:rsid w:val="00D348D1"/>
    <w:rsid w:val="00D3517C"/>
    <w:rsid w:val="00D41CC9"/>
    <w:rsid w:val="00D4269F"/>
    <w:rsid w:val="00D43C9E"/>
    <w:rsid w:val="00D46005"/>
    <w:rsid w:val="00D4651B"/>
    <w:rsid w:val="00D47A31"/>
    <w:rsid w:val="00D47B03"/>
    <w:rsid w:val="00D53BD4"/>
    <w:rsid w:val="00D54121"/>
    <w:rsid w:val="00D54527"/>
    <w:rsid w:val="00D560E1"/>
    <w:rsid w:val="00D72535"/>
    <w:rsid w:val="00D73CE5"/>
    <w:rsid w:val="00D856F1"/>
    <w:rsid w:val="00D86333"/>
    <w:rsid w:val="00D87A26"/>
    <w:rsid w:val="00D92783"/>
    <w:rsid w:val="00D93857"/>
    <w:rsid w:val="00D9388F"/>
    <w:rsid w:val="00DA06CC"/>
    <w:rsid w:val="00DA69CE"/>
    <w:rsid w:val="00DA7B0C"/>
    <w:rsid w:val="00DB1E65"/>
    <w:rsid w:val="00DB4511"/>
    <w:rsid w:val="00DB4782"/>
    <w:rsid w:val="00DB6D5B"/>
    <w:rsid w:val="00DB7AC2"/>
    <w:rsid w:val="00DC0875"/>
    <w:rsid w:val="00DC562E"/>
    <w:rsid w:val="00DD0B2A"/>
    <w:rsid w:val="00DD2AC5"/>
    <w:rsid w:val="00DE2F3E"/>
    <w:rsid w:val="00DE3433"/>
    <w:rsid w:val="00DE462C"/>
    <w:rsid w:val="00DE4E59"/>
    <w:rsid w:val="00DE5DB3"/>
    <w:rsid w:val="00DE6D2A"/>
    <w:rsid w:val="00DF16F2"/>
    <w:rsid w:val="00DF2E69"/>
    <w:rsid w:val="00DF618D"/>
    <w:rsid w:val="00E01360"/>
    <w:rsid w:val="00E0799B"/>
    <w:rsid w:val="00E10336"/>
    <w:rsid w:val="00E1053F"/>
    <w:rsid w:val="00E1753D"/>
    <w:rsid w:val="00E22059"/>
    <w:rsid w:val="00E22ACA"/>
    <w:rsid w:val="00E23668"/>
    <w:rsid w:val="00E25B4E"/>
    <w:rsid w:val="00E25D07"/>
    <w:rsid w:val="00E262F4"/>
    <w:rsid w:val="00E2692D"/>
    <w:rsid w:val="00E27FF9"/>
    <w:rsid w:val="00E3359B"/>
    <w:rsid w:val="00E34C9B"/>
    <w:rsid w:val="00E35E17"/>
    <w:rsid w:val="00E37D66"/>
    <w:rsid w:val="00E45AD0"/>
    <w:rsid w:val="00E50592"/>
    <w:rsid w:val="00E5309F"/>
    <w:rsid w:val="00E5472D"/>
    <w:rsid w:val="00E61FDF"/>
    <w:rsid w:val="00E71B0B"/>
    <w:rsid w:val="00E7404F"/>
    <w:rsid w:val="00E8033D"/>
    <w:rsid w:val="00E8266A"/>
    <w:rsid w:val="00E83A7D"/>
    <w:rsid w:val="00E85BDD"/>
    <w:rsid w:val="00E8628C"/>
    <w:rsid w:val="00E86EF5"/>
    <w:rsid w:val="00E87C48"/>
    <w:rsid w:val="00E91591"/>
    <w:rsid w:val="00E9196A"/>
    <w:rsid w:val="00EA7BDC"/>
    <w:rsid w:val="00EA7E6A"/>
    <w:rsid w:val="00EB0A87"/>
    <w:rsid w:val="00EB1CC2"/>
    <w:rsid w:val="00EB1F6C"/>
    <w:rsid w:val="00EB6A1E"/>
    <w:rsid w:val="00EC21BC"/>
    <w:rsid w:val="00EC3BDE"/>
    <w:rsid w:val="00EC5615"/>
    <w:rsid w:val="00EC6E4F"/>
    <w:rsid w:val="00ED228C"/>
    <w:rsid w:val="00ED4DF8"/>
    <w:rsid w:val="00ED7868"/>
    <w:rsid w:val="00EE0926"/>
    <w:rsid w:val="00EE2ACD"/>
    <w:rsid w:val="00EE3DFF"/>
    <w:rsid w:val="00EE565D"/>
    <w:rsid w:val="00EE62A0"/>
    <w:rsid w:val="00EE7136"/>
    <w:rsid w:val="00EF1705"/>
    <w:rsid w:val="00EF2C63"/>
    <w:rsid w:val="00F011C1"/>
    <w:rsid w:val="00F01F7B"/>
    <w:rsid w:val="00F028C7"/>
    <w:rsid w:val="00F02C18"/>
    <w:rsid w:val="00F04543"/>
    <w:rsid w:val="00F06D85"/>
    <w:rsid w:val="00F0747D"/>
    <w:rsid w:val="00F10817"/>
    <w:rsid w:val="00F13558"/>
    <w:rsid w:val="00F1394A"/>
    <w:rsid w:val="00F16553"/>
    <w:rsid w:val="00F2002B"/>
    <w:rsid w:val="00F23E4F"/>
    <w:rsid w:val="00F265E0"/>
    <w:rsid w:val="00F26969"/>
    <w:rsid w:val="00F27CFB"/>
    <w:rsid w:val="00F336F0"/>
    <w:rsid w:val="00F3394A"/>
    <w:rsid w:val="00F35DA6"/>
    <w:rsid w:val="00F36B92"/>
    <w:rsid w:val="00F41121"/>
    <w:rsid w:val="00F45C6C"/>
    <w:rsid w:val="00F4783A"/>
    <w:rsid w:val="00F56023"/>
    <w:rsid w:val="00F61ADA"/>
    <w:rsid w:val="00F61C5F"/>
    <w:rsid w:val="00F6358F"/>
    <w:rsid w:val="00F6715E"/>
    <w:rsid w:val="00F71BF3"/>
    <w:rsid w:val="00F72092"/>
    <w:rsid w:val="00F722DF"/>
    <w:rsid w:val="00F749BF"/>
    <w:rsid w:val="00F74CBD"/>
    <w:rsid w:val="00F76E0B"/>
    <w:rsid w:val="00F87578"/>
    <w:rsid w:val="00F879E7"/>
    <w:rsid w:val="00F94839"/>
    <w:rsid w:val="00F952EB"/>
    <w:rsid w:val="00F96D6D"/>
    <w:rsid w:val="00FA0168"/>
    <w:rsid w:val="00FA22FC"/>
    <w:rsid w:val="00FA7183"/>
    <w:rsid w:val="00FB476B"/>
    <w:rsid w:val="00FB79C8"/>
    <w:rsid w:val="00FC29F2"/>
    <w:rsid w:val="00FC5511"/>
    <w:rsid w:val="00FC61DA"/>
    <w:rsid w:val="00FC7A84"/>
    <w:rsid w:val="00FD1589"/>
    <w:rsid w:val="00FD213D"/>
    <w:rsid w:val="00FD486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FE6532-5229-4502-861E-EF9D00A7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268"/>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3">
    <w:name w:val="heading 3"/>
    <w:basedOn w:val="a"/>
    <w:next w:val="a"/>
    <w:link w:val="30"/>
    <w:uiPriority w:val="9"/>
    <w:semiHidden/>
    <w:unhideWhenUsed/>
    <w:qFormat/>
    <w:rsid w:val="004B7F4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link w:val="CRCoverPageChar"/>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annotation reference"/>
    <w:basedOn w:val="a0"/>
    <w:uiPriority w:val="99"/>
    <w:semiHidden/>
    <w:unhideWhenUsed/>
    <w:rsid w:val="00851423"/>
    <w:rPr>
      <w:sz w:val="16"/>
      <w:szCs w:val="16"/>
    </w:rPr>
  </w:style>
  <w:style w:type="paragraph" w:styleId="af0">
    <w:name w:val="annotation text"/>
    <w:basedOn w:val="a"/>
    <w:link w:val="af1"/>
    <w:uiPriority w:val="99"/>
    <w:semiHidden/>
    <w:unhideWhenUsed/>
    <w:rsid w:val="00851423"/>
  </w:style>
  <w:style w:type="character" w:customStyle="1" w:styleId="af1">
    <w:name w:val="註解文字 字元"/>
    <w:basedOn w:val="a0"/>
    <w:link w:val="af0"/>
    <w:uiPriority w:val="99"/>
    <w:semiHidden/>
    <w:rsid w:val="00851423"/>
    <w:rPr>
      <w:rFonts w:ascii="Times New Roman" w:eastAsia="BatangChe" w:hAnsi="Times New Roman" w:cs="Times New Roman"/>
      <w:sz w:val="20"/>
      <w:szCs w:val="20"/>
      <w:lang w:eastAsia="ko-KR"/>
    </w:rPr>
  </w:style>
  <w:style w:type="paragraph" w:styleId="af2">
    <w:name w:val="annotation subject"/>
    <w:basedOn w:val="af0"/>
    <w:next w:val="af0"/>
    <w:link w:val="af3"/>
    <w:uiPriority w:val="99"/>
    <w:semiHidden/>
    <w:unhideWhenUsed/>
    <w:rsid w:val="00851423"/>
    <w:rPr>
      <w:b/>
      <w:bCs/>
    </w:rPr>
  </w:style>
  <w:style w:type="character" w:customStyle="1" w:styleId="af3">
    <w:name w:val="註解主旨 字元"/>
    <w:basedOn w:val="af1"/>
    <w:link w:val="af2"/>
    <w:uiPriority w:val="99"/>
    <w:semiHidden/>
    <w:rsid w:val="00851423"/>
    <w:rPr>
      <w:rFonts w:ascii="Times New Roman" w:eastAsia="BatangChe" w:hAnsi="Times New Roman" w:cs="Times New Roman"/>
      <w:b/>
      <w:bCs/>
      <w:sz w:val="20"/>
      <w:szCs w:val="20"/>
      <w:lang w:eastAsia="ko-KR"/>
    </w:rPr>
  </w:style>
  <w:style w:type="paragraph" w:customStyle="1" w:styleId="EQ">
    <w:name w:val="EQ"/>
    <w:basedOn w:val="a"/>
    <w:next w:val="a"/>
    <w:link w:val="EQChar"/>
    <w:rsid w:val="00445409"/>
    <w:pPr>
      <w:keepLines/>
      <w:tabs>
        <w:tab w:val="center" w:pos="4536"/>
        <w:tab w:val="right" w:pos="9072"/>
      </w:tabs>
      <w:overflowPunct w:val="0"/>
      <w:autoSpaceDE w:val="0"/>
      <w:autoSpaceDN w:val="0"/>
      <w:adjustRightInd w:val="0"/>
      <w:textAlignment w:val="baseline"/>
    </w:pPr>
    <w:rPr>
      <w:rFonts w:eastAsia="Times New Roman"/>
      <w:noProof/>
      <w:lang w:val="en-GB" w:eastAsia="x-none"/>
    </w:rPr>
  </w:style>
  <w:style w:type="character" w:customStyle="1" w:styleId="EQChar">
    <w:name w:val="EQ Char"/>
    <w:link w:val="EQ"/>
    <w:rsid w:val="00445409"/>
    <w:rPr>
      <w:rFonts w:ascii="Times New Roman" w:eastAsia="Times New Roman" w:hAnsi="Times New Roman" w:cs="Times New Roman"/>
      <w:noProof/>
      <w:sz w:val="20"/>
      <w:szCs w:val="20"/>
      <w:lang w:val="en-GB" w:eastAsia="x-none"/>
    </w:rPr>
  </w:style>
  <w:style w:type="paragraph" w:styleId="af4">
    <w:name w:val="No Spacing"/>
    <w:uiPriority w:val="1"/>
    <w:qFormat/>
    <w:rsid w:val="005833A7"/>
    <w:pPr>
      <w:spacing w:after="0" w:line="240" w:lineRule="auto"/>
    </w:pPr>
    <w:rPr>
      <w:rFonts w:ascii="Times New Roman" w:eastAsia="BatangChe" w:hAnsi="Times New Roman" w:cs="Times New Roman"/>
      <w:sz w:val="20"/>
      <w:szCs w:val="20"/>
      <w:lang w:eastAsia="ko-KR"/>
    </w:rPr>
  </w:style>
  <w:style w:type="character" w:customStyle="1" w:styleId="CRCoverPageChar">
    <w:name w:val="CR Cover Page Char"/>
    <w:link w:val="CRCoverPage"/>
    <w:rsid w:val="00B27D7C"/>
    <w:rPr>
      <w:rFonts w:ascii="Arial" w:eastAsia="MS Mincho" w:hAnsi="Arial" w:cs="Times New Roman"/>
      <w:sz w:val="20"/>
      <w:szCs w:val="20"/>
      <w:lang w:val="en-GB" w:eastAsia="en-US"/>
    </w:rPr>
  </w:style>
  <w:style w:type="character" w:customStyle="1" w:styleId="30">
    <w:name w:val="標題 3 字元"/>
    <w:basedOn w:val="a0"/>
    <w:link w:val="3"/>
    <w:uiPriority w:val="9"/>
    <w:semiHidden/>
    <w:rsid w:val="004B7F4A"/>
    <w:rPr>
      <w:rFonts w:asciiTheme="majorHAnsi" w:eastAsiaTheme="majorEastAsia" w:hAnsiTheme="majorHAnsi" w:cstheme="majorBidi"/>
      <w:color w:val="1F4D78" w:themeColor="accent1" w:themeShade="7F"/>
      <w:sz w:val="24"/>
      <w:szCs w:val="24"/>
      <w:lang w:eastAsia="ko-KR"/>
    </w:rPr>
  </w:style>
  <w:style w:type="character" w:customStyle="1" w:styleId="PLChar">
    <w:name w:val="PL Char"/>
    <w:basedOn w:val="a0"/>
    <w:link w:val="PL"/>
    <w:locked/>
    <w:rsid w:val="004723F4"/>
    <w:rPr>
      <w:rFonts w:ascii="Courier New" w:hAnsi="Courier New" w:cs="Courier New"/>
      <w:shd w:val="clear" w:color="auto" w:fill="E6E6E6"/>
      <w:lang w:eastAsia="sv-SE"/>
    </w:rPr>
  </w:style>
  <w:style w:type="paragraph" w:customStyle="1" w:styleId="PL">
    <w:name w:val="PL"/>
    <w:basedOn w:val="a"/>
    <w:link w:val="PLChar"/>
    <w:rsid w:val="004723F4"/>
    <w:pPr>
      <w:shd w:val="clear" w:color="auto" w:fill="E6E6E6"/>
      <w:spacing w:after="0"/>
    </w:pPr>
    <w:rPr>
      <w:rFonts w:ascii="Courier New" w:eastAsiaTheme="minorEastAsia" w:hAnsi="Courier New" w:cs="Courier New"/>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134">
      <w:bodyDiv w:val="1"/>
      <w:marLeft w:val="0"/>
      <w:marRight w:val="0"/>
      <w:marTop w:val="0"/>
      <w:marBottom w:val="0"/>
      <w:divBdr>
        <w:top w:val="none" w:sz="0" w:space="0" w:color="auto"/>
        <w:left w:val="none" w:sz="0" w:space="0" w:color="auto"/>
        <w:bottom w:val="none" w:sz="0" w:space="0" w:color="auto"/>
        <w:right w:val="none" w:sz="0" w:space="0" w:color="auto"/>
      </w:divBdr>
      <w:divsChild>
        <w:div w:id="935482718">
          <w:marLeft w:val="360"/>
          <w:marRight w:val="0"/>
          <w:marTop w:val="200"/>
          <w:marBottom w:val="0"/>
          <w:divBdr>
            <w:top w:val="none" w:sz="0" w:space="0" w:color="auto"/>
            <w:left w:val="none" w:sz="0" w:space="0" w:color="auto"/>
            <w:bottom w:val="none" w:sz="0" w:space="0" w:color="auto"/>
            <w:right w:val="none" w:sz="0" w:space="0" w:color="auto"/>
          </w:divBdr>
        </w:div>
      </w:divsChild>
    </w:div>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637802397">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032271075">
      <w:bodyDiv w:val="1"/>
      <w:marLeft w:val="0"/>
      <w:marRight w:val="0"/>
      <w:marTop w:val="0"/>
      <w:marBottom w:val="0"/>
      <w:divBdr>
        <w:top w:val="none" w:sz="0" w:space="0" w:color="auto"/>
        <w:left w:val="none" w:sz="0" w:space="0" w:color="auto"/>
        <w:bottom w:val="none" w:sz="0" w:space="0" w:color="auto"/>
        <w:right w:val="none" w:sz="0" w:space="0" w:color="auto"/>
      </w:divBdr>
      <w:divsChild>
        <w:div w:id="1519272035">
          <w:marLeft w:val="360"/>
          <w:marRight w:val="0"/>
          <w:marTop w:val="200"/>
          <w:marBottom w:val="0"/>
          <w:divBdr>
            <w:top w:val="none" w:sz="0" w:space="0" w:color="auto"/>
            <w:left w:val="none" w:sz="0" w:space="0" w:color="auto"/>
            <w:bottom w:val="none" w:sz="0" w:space="0" w:color="auto"/>
            <w:right w:val="none" w:sz="0" w:space="0" w:color="auto"/>
          </w:divBdr>
        </w:div>
      </w:divsChild>
    </w:div>
    <w:div w:id="121091850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787BA-4F97-45D3-8A50-F6793CA6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mediatek</cp:lastModifiedBy>
  <cp:revision>9</cp:revision>
  <dcterms:created xsi:type="dcterms:W3CDTF">2018-06-25T02:29:00Z</dcterms:created>
  <dcterms:modified xsi:type="dcterms:W3CDTF">2018-06-25T07:53:00Z</dcterms:modified>
</cp:coreProperties>
</file>